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F"/>
  <w:body>
    <w:p w:rsidR="00312B44" w:rsidRDefault="00312B44">
      <w:pPr>
        <w:rPr>
          <w:sz w:val="84"/>
        </w:rPr>
      </w:pPr>
      <w:bookmarkStart w:id="0" w:name="OLE_LINK55"/>
    </w:p>
    <w:p w:rsidR="00312B44" w:rsidRDefault="005D0F30">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276225</wp:posOffset>
                </wp:positionV>
                <wp:extent cx="523875" cy="0"/>
                <wp:effectExtent l="0" t="95250" r="952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6pt;margin-top:21.75pt;height:0pt;width:41.25pt;z-index:251659264;mso-width-relative:page;mso-height-relative:page;" filled="f" stroked="t" coordsize="21600,21600" o:gfxdata="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FWNA3W&#10;AAAACAEAAA8AAAAAAAAAAQAgAAAAIgAAAGRycy9kb3ducmV2LnhtbFBLAQIUABQAAAAIAIdO4kDD&#10;TN1u6QEAAKsDAAAOAAAAAAAAAAEAIAAAACUBAABkcnMvZTJvRG9jLnhtbFBLBQYAAAAABgAGAFkB&#10;AACABQAAAAA=&#10;">
                <v:fill on="f" focussize="0,0"/>
                <v:stroke weight="15pt" color="#4B69B5" joinstyle="round"/>
                <v:imagedata o:title=""/>
                <o:lock v:ext="edit" aspectratio="f"/>
              </v:line>
            </w:pict>
          </mc:Fallback>
        </mc:AlternateContent>
      </w:r>
      <w:r>
        <w:rPr>
          <w:rFonts w:ascii="黑体" w:eastAsia="黑体" w:hAnsi="黑体" w:hint="eastAsia"/>
          <w:b/>
          <w:color w:val="333399"/>
          <w:spacing w:val="40"/>
          <w:w w:val="66"/>
          <w:sz w:val="60"/>
          <w:szCs w:val="60"/>
        </w:rPr>
        <w:t>天津市滨海新区大港街社区卫生服务</w:t>
      </w:r>
    </w:p>
    <w:p w:rsidR="00312B44" w:rsidRDefault="005D0F30">
      <w:pPr>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中心采购物业管理服务</w:t>
      </w:r>
    </w:p>
    <w:p w:rsidR="00312B44" w:rsidRDefault="005D0F30">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-160655</wp:posOffset>
                </wp:positionH>
                <wp:positionV relativeFrom="paragraph">
                  <wp:posOffset>266065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65pt;margin-top:20.95pt;height:0pt;width:260.55pt;z-index:251660288;mso-width-relative:page;mso-height-relative:page;" filled="f" stroked="t" coordsize="21600,21600" o:gfxdata="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eoC&#10;sd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ascii="黑体" w:eastAsia="黑体" w:hAnsi="黑体"/>
          <w:b/>
          <w:color w:val="333399"/>
          <w:spacing w:val="40"/>
          <w:w w:val="66"/>
          <w:sz w:val="60"/>
          <w:szCs w:val="60"/>
        </w:rPr>
        <w:t>项目招标文件</w:t>
      </w:r>
    </w:p>
    <w:p w:rsidR="00312B44" w:rsidRDefault="00312B44">
      <w:pPr>
        <w:ind w:right="1025"/>
        <w:jc w:val="center"/>
        <w:rPr>
          <w:rFonts w:ascii="黑体" w:eastAsia="黑体" w:hAnsi="黑体"/>
          <w:b/>
          <w:spacing w:val="40"/>
          <w:w w:val="66"/>
          <w:sz w:val="60"/>
          <w:szCs w:val="60"/>
        </w:rPr>
      </w:pPr>
    </w:p>
    <w:p w:rsidR="00312B44" w:rsidRDefault="00312B44">
      <w:pPr>
        <w:jc w:val="center"/>
        <w:rPr>
          <w:rFonts w:ascii="黑体" w:eastAsia="黑体" w:hAnsi="黑体"/>
          <w:b/>
          <w:spacing w:val="40"/>
          <w:w w:val="66"/>
          <w:sz w:val="15"/>
          <w:szCs w:val="15"/>
        </w:rPr>
      </w:pPr>
    </w:p>
    <w:p w:rsidR="00312B44" w:rsidRDefault="005D0F30">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（项目编号：TJBH-2025-D-0021）</w:t>
      </w:r>
    </w:p>
    <w:p w:rsidR="00312B44" w:rsidRDefault="00312B44">
      <w:pPr>
        <w:rPr>
          <w:rFonts w:ascii="黑体" w:eastAsia="黑体" w:hAnsi="黑体"/>
          <w:b/>
          <w:sz w:val="40"/>
        </w:rPr>
      </w:pPr>
    </w:p>
    <w:p w:rsidR="00312B44" w:rsidRDefault="00312B44">
      <w:pPr>
        <w:rPr>
          <w:rFonts w:ascii="黑体" w:eastAsia="黑体" w:hAnsi="黑体"/>
          <w:b/>
          <w:sz w:val="36"/>
        </w:rPr>
      </w:pPr>
    </w:p>
    <w:p w:rsidR="00312B44" w:rsidRDefault="00312B44">
      <w:pPr>
        <w:rPr>
          <w:rFonts w:ascii="黑体" w:eastAsia="黑体" w:hAnsi="黑体"/>
          <w:b/>
          <w:sz w:val="36"/>
        </w:rPr>
      </w:pPr>
    </w:p>
    <w:p w:rsidR="00312B44" w:rsidRDefault="00312B44">
      <w:pPr>
        <w:rPr>
          <w:rFonts w:ascii="黑体" w:eastAsia="黑体" w:hAnsi="黑体"/>
          <w:b/>
          <w:sz w:val="36"/>
        </w:rPr>
      </w:pPr>
    </w:p>
    <w:p w:rsidR="00312B44" w:rsidRDefault="00312B44">
      <w:pPr>
        <w:rPr>
          <w:rFonts w:ascii="黑体" w:eastAsia="黑体" w:hAnsi="黑体"/>
          <w:b/>
          <w:sz w:val="36"/>
        </w:rPr>
      </w:pPr>
    </w:p>
    <w:p w:rsidR="00312B44" w:rsidRDefault="00312B44">
      <w:pPr>
        <w:rPr>
          <w:rFonts w:ascii="黑体" w:eastAsia="黑体" w:hAnsi="黑体"/>
          <w:b/>
          <w:sz w:val="36"/>
        </w:rPr>
      </w:pPr>
    </w:p>
    <w:p w:rsidR="00312B44" w:rsidRDefault="00312B44">
      <w:pPr>
        <w:rPr>
          <w:rFonts w:ascii="黑体" w:eastAsia="黑体" w:hAnsi="黑体"/>
          <w:b/>
          <w:sz w:val="36"/>
        </w:rPr>
      </w:pPr>
    </w:p>
    <w:p w:rsidR="00312B44" w:rsidRDefault="00312B44">
      <w:pPr>
        <w:rPr>
          <w:rFonts w:ascii="黑体" w:eastAsia="黑体" w:hAnsi="黑体"/>
          <w:b/>
          <w:sz w:val="36"/>
        </w:rPr>
      </w:pPr>
    </w:p>
    <w:p w:rsidR="00312B44" w:rsidRDefault="00312B44">
      <w:pPr>
        <w:rPr>
          <w:rFonts w:ascii="黑体" w:eastAsia="黑体" w:hAnsi="黑体"/>
          <w:b/>
          <w:sz w:val="36"/>
        </w:rPr>
      </w:pPr>
    </w:p>
    <w:p w:rsidR="00312B44" w:rsidRDefault="005D0F30">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312B44" w:rsidRDefault="005D0F30">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Pr>
          <w:rFonts w:ascii="黑体" w:eastAsia="黑体" w:hAnsi="黑体" w:hint="eastAsia"/>
          <w:b/>
          <w:bCs/>
          <w:color w:val="333399"/>
          <w:kern w:val="0"/>
          <w:sz w:val="44"/>
          <w:szCs w:val="44"/>
        </w:rPr>
        <w:t>3</w:t>
      </w:r>
    </w:p>
    <w:p w:rsidR="00312B44" w:rsidRDefault="00312B44">
      <w:pPr>
        <w:widowControl/>
        <w:jc w:val="left"/>
        <w:rPr>
          <w:rFonts w:ascii="黑体" w:eastAsia="黑体" w:hAnsi="黑体"/>
          <w:b/>
          <w:bCs/>
          <w:kern w:val="0"/>
          <w:sz w:val="44"/>
          <w:szCs w:val="44"/>
        </w:rPr>
      </w:pPr>
    </w:p>
    <w:p w:rsidR="00312B44" w:rsidRDefault="00312B44" w:rsidP="00F818DC">
      <w:pPr>
        <w:ind w:firstLineChars="100" w:firstLine="411"/>
        <w:jc w:val="center"/>
        <w:rPr>
          <w:b/>
          <w:spacing w:val="20"/>
          <w:w w:val="80"/>
          <w:sz w:val="48"/>
          <w:szCs w:val="48"/>
        </w:rPr>
        <w:sectPr w:rsidR="00312B44">
          <w:pgSz w:w="11906" w:h="16838"/>
          <w:pgMar w:top="1440" w:right="1797" w:bottom="1440" w:left="1797" w:header="851" w:footer="992" w:gutter="0"/>
          <w:pgNumType w:start="1"/>
          <w:cols w:space="425"/>
          <w:docGrid w:type="linesAndChars" w:linePitch="285" w:charSpace="-3449"/>
        </w:sectPr>
      </w:pPr>
    </w:p>
    <w:p w:rsidR="00312B44" w:rsidRDefault="005D0F30" w:rsidP="00F818DC">
      <w:pPr>
        <w:ind w:firstLineChars="100" w:firstLine="411"/>
        <w:jc w:val="center"/>
        <w:rPr>
          <w:b/>
          <w:spacing w:val="20"/>
          <w:w w:val="80"/>
          <w:sz w:val="48"/>
          <w:szCs w:val="48"/>
        </w:rPr>
      </w:pPr>
      <w:r>
        <w:rPr>
          <w:rFonts w:hAnsiTheme="minorEastAsia"/>
          <w:b/>
          <w:spacing w:val="20"/>
          <w:w w:val="80"/>
          <w:sz w:val="48"/>
          <w:szCs w:val="48"/>
        </w:rPr>
        <w:lastRenderedPageBreak/>
        <w:t>目录</w:t>
      </w:r>
    </w:p>
    <w:p w:rsidR="00312B44" w:rsidRDefault="005D0F30">
      <w:pPr>
        <w:spacing w:line="560" w:lineRule="exact"/>
        <w:ind w:rightChars="-73" w:right="-141"/>
        <w:rPr>
          <w:b/>
          <w:sz w:val="24"/>
        </w:rPr>
      </w:pPr>
      <w:r>
        <w:rPr>
          <w:rFonts w:hAnsiTheme="minorEastAsia"/>
          <w:b/>
          <w:sz w:val="24"/>
        </w:rPr>
        <w:t>第一部分投标邀请函</w:t>
      </w:r>
    </w:p>
    <w:p w:rsidR="00312B44" w:rsidRDefault="00312B44">
      <w:pPr>
        <w:spacing w:line="560" w:lineRule="exact"/>
        <w:ind w:rightChars="-73" w:right="-141"/>
        <w:rPr>
          <w:b/>
          <w:sz w:val="24"/>
        </w:rPr>
      </w:pPr>
    </w:p>
    <w:p w:rsidR="00312B44" w:rsidRDefault="005D0F30">
      <w:pPr>
        <w:spacing w:line="560" w:lineRule="exact"/>
        <w:ind w:rightChars="-73" w:right="-141"/>
        <w:rPr>
          <w:b/>
          <w:sz w:val="24"/>
        </w:rPr>
      </w:pPr>
      <w:r>
        <w:rPr>
          <w:rFonts w:hAnsiTheme="minorEastAsia"/>
          <w:b/>
          <w:sz w:val="24"/>
        </w:rPr>
        <w:t>第二部分招标项目要求</w:t>
      </w:r>
    </w:p>
    <w:p w:rsidR="00312B44" w:rsidRDefault="00312B44">
      <w:pPr>
        <w:spacing w:line="560" w:lineRule="exact"/>
        <w:ind w:rightChars="-73" w:right="-141"/>
        <w:rPr>
          <w:b/>
          <w:sz w:val="24"/>
        </w:rPr>
      </w:pPr>
    </w:p>
    <w:p w:rsidR="00312B44" w:rsidRDefault="005D0F30">
      <w:pPr>
        <w:spacing w:line="560" w:lineRule="exact"/>
        <w:ind w:rightChars="-73" w:right="-141"/>
        <w:rPr>
          <w:b/>
          <w:sz w:val="24"/>
        </w:rPr>
      </w:pPr>
      <w:r>
        <w:rPr>
          <w:rFonts w:hAnsiTheme="minorEastAsia"/>
          <w:b/>
          <w:sz w:val="24"/>
        </w:rPr>
        <w:t>第三部分投标须知</w:t>
      </w:r>
    </w:p>
    <w:p w:rsidR="00312B44" w:rsidRDefault="00312B44">
      <w:pPr>
        <w:spacing w:line="560" w:lineRule="exact"/>
        <w:ind w:rightChars="-73" w:right="-141"/>
        <w:rPr>
          <w:sz w:val="24"/>
        </w:rPr>
      </w:pPr>
    </w:p>
    <w:p w:rsidR="00312B44" w:rsidRDefault="005D0F30">
      <w:pPr>
        <w:spacing w:line="560" w:lineRule="exact"/>
        <w:rPr>
          <w:b/>
          <w:sz w:val="24"/>
        </w:rPr>
      </w:pPr>
      <w:r>
        <w:rPr>
          <w:rFonts w:hAnsiTheme="minorEastAsia"/>
          <w:b/>
          <w:sz w:val="24"/>
        </w:rPr>
        <w:t>第四部分合同条款</w:t>
      </w:r>
    </w:p>
    <w:p w:rsidR="00312B44" w:rsidRDefault="00312B44">
      <w:pPr>
        <w:spacing w:line="560" w:lineRule="exact"/>
        <w:rPr>
          <w:sz w:val="24"/>
        </w:rPr>
      </w:pPr>
    </w:p>
    <w:p w:rsidR="00312B44" w:rsidRDefault="005D0F30">
      <w:pPr>
        <w:spacing w:line="560" w:lineRule="exact"/>
        <w:rPr>
          <w:sz w:val="24"/>
        </w:rPr>
      </w:pPr>
      <w:r>
        <w:rPr>
          <w:rFonts w:hAnsiTheme="minorEastAsia"/>
          <w:b/>
          <w:sz w:val="24"/>
        </w:rPr>
        <w:t>第五部分投标文件格式</w:t>
      </w:r>
    </w:p>
    <w:p w:rsidR="00312B44" w:rsidRDefault="00312B44">
      <w:pPr>
        <w:rPr>
          <w:sz w:val="24"/>
        </w:rPr>
      </w:pPr>
    </w:p>
    <w:p w:rsidR="00312B44" w:rsidRDefault="00312B44">
      <w:pPr>
        <w:rPr>
          <w:sz w:val="24"/>
        </w:rPr>
      </w:pPr>
    </w:p>
    <w:p w:rsidR="00312B44" w:rsidRDefault="00312B44">
      <w:pPr>
        <w:rPr>
          <w:sz w:val="24"/>
        </w:rPr>
      </w:pPr>
    </w:p>
    <w:p w:rsidR="00312B44" w:rsidRDefault="00312B44">
      <w:pPr>
        <w:rPr>
          <w:sz w:val="24"/>
        </w:rPr>
      </w:pPr>
    </w:p>
    <w:p w:rsidR="00312B44" w:rsidRDefault="00312B44">
      <w:pPr>
        <w:rPr>
          <w:sz w:val="24"/>
        </w:rPr>
      </w:pPr>
    </w:p>
    <w:p w:rsidR="00312B44" w:rsidRDefault="00312B44">
      <w:pPr>
        <w:rPr>
          <w:sz w:val="24"/>
        </w:rPr>
      </w:pPr>
    </w:p>
    <w:p w:rsidR="00312B44" w:rsidRDefault="00312B44">
      <w:pPr>
        <w:rPr>
          <w:b/>
        </w:rPr>
      </w:pPr>
    </w:p>
    <w:p w:rsidR="00312B44" w:rsidRDefault="00312B44">
      <w:pPr>
        <w:pStyle w:val="ac"/>
        <w:rPr>
          <w:rFonts w:ascii="Times New Roman" w:hAnsi="Times New Roman"/>
        </w:rPr>
        <w:sectPr w:rsidR="00312B44">
          <w:pgSz w:w="11906" w:h="16838"/>
          <w:pgMar w:top="1440" w:right="1797" w:bottom="1440" w:left="1797" w:header="851" w:footer="992" w:gutter="0"/>
          <w:pgNumType w:start="1"/>
          <w:cols w:space="425"/>
          <w:docGrid w:type="linesAndChars" w:linePitch="285" w:charSpace="-3449"/>
        </w:sectPr>
      </w:pPr>
      <w:bookmarkStart w:id="1" w:name="_Toc412903614"/>
    </w:p>
    <w:p w:rsidR="00312B44" w:rsidRDefault="005D0F30">
      <w:pPr>
        <w:pStyle w:val="ac"/>
        <w:rPr>
          <w:rFonts w:ascii="Times New Roman" w:hAnsi="Times New Roman"/>
        </w:rPr>
      </w:pPr>
      <w:r>
        <w:rPr>
          <w:rFonts w:ascii="Times New Roman" w:hAnsiTheme="minorEastAsia"/>
        </w:rPr>
        <w:lastRenderedPageBreak/>
        <w:t>第一部分投标邀请函</w:t>
      </w:r>
      <w:bookmarkEnd w:id="1"/>
    </w:p>
    <w:p w:rsidR="00312B44" w:rsidRDefault="005D0F30" w:rsidP="00F818DC">
      <w:pPr>
        <w:pStyle w:val="Default"/>
        <w:spacing w:line="360" w:lineRule="auto"/>
        <w:ind w:firstLineChars="200" w:firstLine="446"/>
        <w:jc w:val="both"/>
        <w:rPr>
          <w:rFonts w:ascii="Times New Roman" w:eastAsia="宋体" w:hAnsi="Times New Roman" w:cs="Times New Roman"/>
          <w:color w:val="auto"/>
          <w:szCs w:val="32"/>
        </w:rPr>
      </w:pPr>
      <w:bookmarkStart w:id="2" w:name="OLE_LINK42"/>
      <w:bookmarkStart w:id="3" w:name="OLE_LINK43"/>
      <w:r>
        <w:rPr>
          <w:rFonts w:ascii="Times New Roman" w:eastAsia="宋体" w:hAnsiTheme="minorEastAsia" w:cs="Times New Roman"/>
          <w:color w:val="auto"/>
          <w:szCs w:val="32"/>
        </w:rPr>
        <w:t>受</w:t>
      </w:r>
      <w:r>
        <w:rPr>
          <w:rFonts w:ascii="Times New Roman" w:eastAsia="宋体" w:hAnsiTheme="minorEastAsia" w:cs="Times New Roman" w:hint="eastAsia"/>
          <w:color w:val="auto"/>
          <w:szCs w:val="32"/>
        </w:rPr>
        <w:t>天津市滨海新区</w:t>
      </w:r>
      <w:r w:rsidRPr="00C03497">
        <w:rPr>
          <w:rFonts w:ascii="Times New Roman" w:eastAsia="宋体" w:hAnsiTheme="minorEastAsia" w:cs="Times New Roman" w:hint="eastAsia"/>
          <w:color w:val="auto"/>
          <w:szCs w:val="32"/>
        </w:rPr>
        <w:t>大港街社区卫生服</w:t>
      </w:r>
      <w:r>
        <w:rPr>
          <w:rFonts w:ascii="Times New Roman" w:eastAsia="宋体" w:hAnsiTheme="minorEastAsia" w:cs="Times New Roman" w:hint="eastAsia"/>
          <w:color w:val="auto"/>
          <w:szCs w:val="32"/>
        </w:rPr>
        <w:t>务中心</w:t>
      </w:r>
      <w:r>
        <w:rPr>
          <w:rFonts w:ascii="Times New Roman" w:eastAsia="宋体" w:hAnsiTheme="minorEastAsia" w:cs="Times New Roman"/>
          <w:color w:val="auto"/>
          <w:szCs w:val="32"/>
        </w:rPr>
        <w:t>委托，天津市滨海新区政府采购中心将以公开招标方式，对</w:t>
      </w:r>
      <w:r>
        <w:rPr>
          <w:rFonts w:ascii="Times New Roman" w:eastAsia="宋体" w:hAnsiTheme="minorEastAsia" w:cs="Times New Roman" w:hint="eastAsia"/>
          <w:color w:val="auto"/>
          <w:szCs w:val="32"/>
        </w:rPr>
        <w:t>天津市滨海新区大港街社区卫生服务中心采购物业管理服务项目</w:t>
      </w:r>
      <w:r>
        <w:rPr>
          <w:rFonts w:ascii="Times New Roman" w:eastAsia="宋体" w:hAnsiTheme="minorEastAsia" w:cs="Times New Roman"/>
          <w:color w:val="auto"/>
          <w:szCs w:val="32"/>
        </w:rPr>
        <w:t>实施政府采购。现欢迎合格的供应商参加投标。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bookmarkStart w:id="4" w:name="OLE_LINK41"/>
      <w:r>
        <w:rPr>
          <w:rFonts w:ascii="Times New Roman" w:eastAsia="宋体" w:hAnsiTheme="minorEastAsia" w:cs="Times New Roman" w:hint="eastAsia"/>
          <w:color w:val="auto"/>
        </w:rPr>
        <w:t>天津市滨海新区大港街社区卫生服务中心采购物业管理服务项目</w:t>
      </w:r>
    </w:p>
    <w:bookmarkEnd w:id="4"/>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heme="minorEastAsia" w:cs="Times New Roman"/>
          <w:color w:val="auto"/>
        </w:rPr>
        <w:t>TJBH-2025-D-0021</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312B44" w:rsidRDefault="005D0F30" w:rsidP="00F818DC">
      <w:pPr>
        <w:pStyle w:val="Default"/>
        <w:ind w:firstLineChars="196" w:firstLine="437"/>
        <w:rPr>
          <w:rFonts w:ascii="Times New Roman" w:eastAsia="宋体" w:hAnsi="Times New Roman"/>
          <w:color w:val="auto"/>
        </w:rPr>
      </w:pPr>
      <w:r>
        <w:rPr>
          <w:rFonts w:ascii="Times New Roman" w:eastAsia="宋体" w:hAnsiTheme="minorEastAsia" w:hint="eastAsia"/>
          <w:color w:val="auto"/>
        </w:rPr>
        <w:t>第一包：物业管理服务</w:t>
      </w:r>
      <w:r>
        <w:rPr>
          <w:rFonts w:ascii="Times New Roman" w:eastAsia="宋体" w:hAnsi="Times New Roman" w:hint="eastAsia"/>
          <w:color w:val="auto"/>
        </w:rPr>
        <w:t>1</w:t>
      </w:r>
      <w:r>
        <w:rPr>
          <w:rFonts w:ascii="Times New Roman" w:eastAsia="宋体" w:hAnsiTheme="minorEastAsia" w:hint="eastAsia"/>
          <w:color w:val="auto"/>
        </w:rPr>
        <w:t>项，合同履行期限</w:t>
      </w:r>
      <w:r>
        <w:rPr>
          <w:rFonts w:ascii="Times New Roman" w:eastAsia="宋体" w:hAnsi="Times New Roman" w:hint="eastAsia"/>
          <w:color w:val="auto"/>
        </w:rPr>
        <w:t>2</w:t>
      </w:r>
      <w:r>
        <w:rPr>
          <w:rFonts w:ascii="Times New Roman" w:eastAsia="宋体" w:hAnsiTheme="minorEastAsia" w:hint="eastAsia"/>
          <w:color w:val="auto"/>
        </w:rPr>
        <w:t>年。</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hint="eastAsia"/>
          <w:color w:val="auto"/>
        </w:rPr>
        <w:t>1900000</w:t>
      </w:r>
      <w:r>
        <w:rPr>
          <w:rFonts w:ascii="Times New Roman" w:eastAsia="宋体" w:hAnsiTheme="minorEastAsia" w:cs="Times New Roman" w:hint="eastAsia"/>
          <w:color w:val="auto"/>
        </w:rPr>
        <w:t>元。</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（三）本项目不接受联合体投标。</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（四）</w:t>
      </w:r>
      <w:bookmarkStart w:id="5" w:name="OLE_LINK7"/>
      <w:r>
        <w:rPr>
          <w:rFonts w:ascii="Times New Roman" w:eastAsia="宋体" w:hAnsiTheme="minorEastAsia" w:cs="Times New Roman" w:hint="eastAsia"/>
          <w:color w:val="auto"/>
        </w:rPr>
        <w:t>本项目专门面向中小企业采购</w:t>
      </w:r>
      <w:bookmarkEnd w:id="5"/>
      <w:r>
        <w:rPr>
          <w:rFonts w:ascii="Times New Roman" w:eastAsia="宋体" w:hAnsiTheme="minorEastAsia" w:cs="Times New Roman" w:hint="eastAsia"/>
          <w:color w:val="auto"/>
        </w:rPr>
        <w:t>，提供《中小企业声明函》。</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312B44" w:rsidRDefault="005D0F30" w:rsidP="00F818DC">
      <w:pPr>
        <w:pStyle w:val="Default"/>
        <w:spacing w:line="360" w:lineRule="auto"/>
        <w:ind w:firstLineChars="200" w:firstLine="446"/>
        <w:rPr>
          <w:rFonts w:ascii="Times New Roman" w:eastAsia="宋体" w:hAnsi="Times New Roman" w:cs="Times New Roman"/>
          <w:color w:val="auto"/>
        </w:rPr>
      </w:pPr>
      <w:bookmarkStart w:id="6" w:name="OLE_LINK3"/>
      <w:bookmarkStart w:id="7" w:name="OLE_LINK4"/>
      <w:r>
        <w:rPr>
          <w:rFonts w:ascii="Times New Roman" w:eastAsia="宋体" w:hAnsiTheme="minorEastAsia" w:cs="Times New Roman"/>
          <w:color w:val="auto"/>
        </w:rPr>
        <w:t>（一）</w:t>
      </w:r>
      <w:r>
        <w:rPr>
          <w:rFonts w:ascii="Times New Roman" w:eastAsia="宋体" w:hAnsiTheme="minorEastAsia" w:cs="Times New Roman" w:hint="eastAsia"/>
          <w:color w:val="auto"/>
        </w:rPr>
        <w:t>本项目专门面向中小企业采购。</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6"/>
    <w:bookmarkEnd w:id="7"/>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312B44" w:rsidRDefault="005D0F30" w:rsidP="00F818D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12B44" w:rsidRDefault="005D0F30" w:rsidP="00F818DC">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r>
        <w:rPr>
          <w:rFonts w:ascii="Times New Roman" w:eastAsia="宋体" w:hAnsiTheme="minorEastAsia" w:cs="Times New Roman" w:hint="eastAsia"/>
          <w:color w:val="auto"/>
        </w:rPr>
        <w:lastRenderedPageBreak/>
        <w:t>（</w:t>
      </w:r>
      <w:hyperlink r:id="rId10" w:history="1">
        <w:r>
          <w:rPr>
            <w:rStyle w:val="af"/>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1" w:history="1">
        <w:r>
          <w:rPr>
            <w:rStyle w:val="af"/>
            <w:rFonts w:ascii="Times New Roman" w:eastAsia="宋体" w:hAnsi="Times New Roman" w:cs="Times New Roman"/>
          </w:rPr>
          <w:t>http://www.ccgp.gov.cn/</w:t>
        </w:r>
      </w:hyperlink>
      <w:r>
        <w:rPr>
          <w:rFonts w:ascii="Times New Roman" w:eastAsia="宋体" w:hAnsiTheme="minorEastAsia"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bookmarkStart w:id="8" w:name="_Toc412903615"/>
      <w:r>
        <w:rPr>
          <w:rFonts w:ascii="Times New Roman" w:eastAsia="宋体" w:hAnsi="Times New Roman" w:cs="Times New Roman"/>
          <w:color w:val="auto"/>
        </w:rPr>
        <w:t>六、获取招标文件时间、方式</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w:t>
      </w:r>
      <w:r w:rsidRPr="005A0735">
        <w:rPr>
          <w:rFonts w:ascii="Times New Roman" w:eastAsia="宋体" w:hAnsi="Times New Roman" w:cs="Times New Roman"/>
          <w:color w:val="auto"/>
        </w:rPr>
        <w:t>间：</w:t>
      </w:r>
      <w:r w:rsidRPr="005A0735">
        <w:rPr>
          <w:rFonts w:ascii="Times New Roman" w:eastAsia="宋体" w:hAnsi="Times New Roman" w:cs="Times New Roman" w:hint="eastAsia"/>
          <w:color w:val="auto"/>
        </w:rPr>
        <w:t>2025</w:t>
      </w:r>
      <w:r w:rsidRPr="005A0735">
        <w:rPr>
          <w:rFonts w:ascii="Times New Roman" w:eastAsia="宋体" w:hAnsi="Times New Roman" w:cs="Times New Roman" w:hint="eastAsia"/>
          <w:color w:val="auto"/>
        </w:rPr>
        <w:t>年</w:t>
      </w:r>
      <w:r w:rsidR="00850C36" w:rsidRPr="005A0735">
        <w:rPr>
          <w:rFonts w:ascii="Times New Roman" w:eastAsia="宋体" w:hAnsi="Times New Roman" w:cs="Times New Roman" w:hint="eastAsia"/>
          <w:color w:val="auto"/>
        </w:rPr>
        <w:t>3</w:t>
      </w:r>
      <w:r w:rsidRPr="005A0735">
        <w:rPr>
          <w:rFonts w:ascii="Times New Roman" w:eastAsia="宋体" w:hAnsi="Times New Roman" w:cs="Times New Roman" w:hint="eastAsia"/>
          <w:color w:val="auto"/>
        </w:rPr>
        <w:t>月</w:t>
      </w:r>
      <w:r w:rsidR="00850C36" w:rsidRPr="005A0735">
        <w:rPr>
          <w:rFonts w:ascii="Times New Roman" w:eastAsia="宋体" w:hAnsi="Times New Roman" w:cs="Times New Roman" w:hint="eastAsia"/>
          <w:color w:val="auto"/>
        </w:rPr>
        <w:t>14</w:t>
      </w:r>
      <w:r w:rsidRPr="005A0735">
        <w:rPr>
          <w:rFonts w:ascii="Times New Roman" w:eastAsia="宋体" w:hAnsi="Times New Roman" w:cs="Times New Roman" w:hint="eastAsia"/>
          <w:color w:val="auto"/>
        </w:rPr>
        <w:t>日至</w:t>
      </w:r>
      <w:r w:rsidRPr="005A0735">
        <w:rPr>
          <w:rFonts w:ascii="Times New Roman" w:eastAsia="宋体" w:hAnsi="Times New Roman" w:cs="Times New Roman" w:hint="eastAsia"/>
          <w:color w:val="auto"/>
        </w:rPr>
        <w:t>2025</w:t>
      </w:r>
      <w:r w:rsidRPr="005A0735">
        <w:rPr>
          <w:rFonts w:ascii="Times New Roman" w:eastAsia="宋体" w:hAnsi="Times New Roman" w:cs="Times New Roman" w:hint="eastAsia"/>
          <w:color w:val="auto"/>
        </w:rPr>
        <w:t>年</w:t>
      </w:r>
      <w:r w:rsidR="00850C36" w:rsidRPr="005A0735">
        <w:rPr>
          <w:rFonts w:ascii="Times New Roman" w:eastAsia="宋体" w:hAnsi="Times New Roman" w:cs="Times New Roman" w:hint="eastAsia"/>
          <w:color w:val="auto"/>
        </w:rPr>
        <w:t>3</w:t>
      </w:r>
      <w:r w:rsidRPr="005A0735">
        <w:rPr>
          <w:rFonts w:ascii="Times New Roman" w:eastAsia="宋体" w:hAnsi="Times New Roman" w:cs="Times New Roman" w:hint="eastAsia"/>
          <w:color w:val="auto"/>
        </w:rPr>
        <w:t>月</w:t>
      </w:r>
      <w:r w:rsidR="00850C36" w:rsidRPr="005A0735">
        <w:rPr>
          <w:rFonts w:ascii="Times New Roman" w:eastAsia="宋体" w:hAnsi="Times New Roman" w:cs="Times New Roman" w:hint="eastAsia"/>
          <w:color w:val="auto"/>
        </w:rPr>
        <w:t>21</w:t>
      </w:r>
      <w:r w:rsidRPr="005A0735">
        <w:rPr>
          <w:rFonts w:ascii="Times New Roman" w:eastAsia="宋体" w:hAnsi="Times New Roman" w:cs="Times New Roman" w:hint="eastAsia"/>
          <w:color w:val="auto"/>
        </w:rPr>
        <w:t>日，</w:t>
      </w:r>
      <w:r>
        <w:rPr>
          <w:rFonts w:ascii="Times New Roman" w:eastAsia="宋体" w:hAnsi="Times New Roman" w:cs="Times New Roman" w:hint="eastAsia"/>
          <w:color w:val="auto"/>
        </w:rPr>
        <w:t>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3"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4"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sidRPr="005A0735">
        <w:rPr>
          <w:rFonts w:ascii="Times New Roman" w:eastAsia="宋体" w:hAnsi="Times New Roman" w:cs="Times New Roman" w:hint="eastAsia"/>
          <w:color w:val="auto"/>
        </w:rPr>
        <w:t>2025</w:t>
      </w:r>
      <w:r w:rsidRPr="005A0735">
        <w:rPr>
          <w:rFonts w:ascii="Times New Roman" w:eastAsia="宋体" w:hAnsi="Times New Roman" w:cs="Times New Roman"/>
          <w:color w:val="auto"/>
        </w:rPr>
        <w:t>年</w:t>
      </w:r>
      <w:r w:rsidR="005A0735" w:rsidRPr="005A0735">
        <w:rPr>
          <w:rFonts w:ascii="Times New Roman" w:eastAsia="宋体" w:hAnsi="Times New Roman" w:cs="Times New Roman" w:hint="eastAsia"/>
          <w:color w:val="auto"/>
        </w:rPr>
        <w:t>3</w:t>
      </w:r>
      <w:r w:rsidRPr="005A0735">
        <w:rPr>
          <w:rFonts w:ascii="Times New Roman" w:eastAsia="宋体" w:hAnsi="Times New Roman" w:cs="Times New Roman"/>
          <w:color w:val="auto"/>
        </w:rPr>
        <w:t>月</w:t>
      </w:r>
      <w:r w:rsidR="005A0735" w:rsidRPr="005A0735">
        <w:rPr>
          <w:rFonts w:ascii="Times New Roman" w:eastAsia="宋体" w:hAnsi="Times New Roman" w:cs="Times New Roman" w:hint="eastAsia"/>
          <w:color w:val="auto"/>
        </w:rPr>
        <w:t>14</w:t>
      </w:r>
      <w:r w:rsidRPr="005A0735">
        <w:rPr>
          <w:rFonts w:ascii="Times New Roman" w:eastAsia="宋体" w:hAnsi="Times New Roman" w:cs="Times New Roman"/>
          <w:color w:val="auto"/>
        </w:rPr>
        <w:t>日</w:t>
      </w:r>
      <w:r w:rsidRPr="005A0735">
        <w:rPr>
          <w:rFonts w:ascii="Times New Roman" w:eastAsia="宋体" w:hAnsi="Times New Roman" w:cs="Times New Roman"/>
          <w:color w:val="auto"/>
        </w:rPr>
        <w:t>9:00</w:t>
      </w:r>
      <w:r w:rsidRPr="005A0735">
        <w:rPr>
          <w:rFonts w:ascii="Times New Roman" w:eastAsia="宋体" w:hAnsi="Times New Roman" w:cs="Times New Roman"/>
          <w:color w:val="auto"/>
        </w:rPr>
        <w:t>至</w:t>
      </w:r>
      <w:r w:rsidRPr="005A0735">
        <w:rPr>
          <w:rFonts w:ascii="Times New Roman" w:eastAsia="宋体" w:hAnsi="Times New Roman" w:cs="Times New Roman" w:hint="eastAsia"/>
          <w:color w:val="auto"/>
        </w:rPr>
        <w:t>2025</w:t>
      </w:r>
      <w:r w:rsidRPr="005A0735">
        <w:rPr>
          <w:rFonts w:ascii="Times New Roman" w:eastAsia="宋体" w:hAnsi="Times New Roman" w:cs="Times New Roman"/>
          <w:color w:val="auto"/>
        </w:rPr>
        <w:t>年</w:t>
      </w:r>
      <w:r w:rsidR="005A0735" w:rsidRPr="005A0735">
        <w:rPr>
          <w:rFonts w:ascii="Times New Roman" w:eastAsia="宋体" w:hAnsi="Times New Roman" w:cs="Times New Roman" w:hint="eastAsia"/>
          <w:color w:val="auto"/>
        </w:rPr>
        <w:t>4</w:t>
      </w:r>
      <w:r w:rsidRPr="005A0735">
        <w:rPr>
          <w:rFonts w:ascii="Times New Roman" w:eastAsia="宋体" w:hAnsi="Times New Roman" w:cs="Times New Roman"/>
          <w:color w:val="auto"/>
        </w:rPr>
        <w:t>月</w:t>
      </w:r>
      <w:r w:rsidR="005A0735" w:rsidRPr="005A0735">
        <w:rPr>
          <w:rFonts w:ascii="Times New Roman" w:eastAsia="宋体" w:hAnsi="Times New Roman" w:cs="Times New Roman" w:hint="eastAsia"/>
          <w:color w:val="auto"/>
        </w:rPr>
        <w:t>11</w:t>
      </w:r>
      <w:r w:rsidRPr="005A0735">
        <w:rPr>
          <w:rFonts w:ascii="Times New Roman" w:eastAsia="宋体" w:hAnsi="Times New Roman" w:cs="Times New Roman"/>
          <w:color w:val="auto"/>
        </w:rPr>
        <w:t>日</w:t>
      </w:r>
      <w:r w:rsidRPr="005A0735">
        <w:rPr>
          <w:rFonts w:ascii="Times New Roman" w:eastAsia="宋体" w:hAnsi="Times New Roman" w:cs="Times New Roman"/>
          <w:color w:val="auto"/>
        </w:rPr>
        <w:t>8:30</w:t>
      </w:r>
      <w:r w:rsidRPr="005A0735">
        <w:rPr>
          <w:rFonts w:ascii="Times New Roman" w:eastAsia="宋体" w:hAnsi="Times New Roman" w:cs="Times New Roman"/>
          <w:color w:val="auto"/>
        </w:rPr>
        <w:t>，使用天津数字认证有限公司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w:t>
      </w:r>
      <w:r w:rsidRPr="005A0735">
        <w:rPr>
          <w:rFonts w:ascii="Times New Roman" w:eastAsia="宋体" w:hAnsi="Times New Roman" w:cs="Times New Roman"/>
          <w:color w:val="auto"/>
        </w:rPr>
        <w:t>间：</w:t>
      </w:r>
      <w:r w:rsidRPr="005A0735">
        <w:rPr>
          <w:rFonts w:ascii="Times New Roman" w:eastAsia="宋体" w:hAnsi="Times New Roman" w:cs="Times New Roman" w:hint="eastAsia"/>
          <w:color w:val="auto"/>
        </w:rPr>
        <w:t>2025</w:t>
      </w:r>
      <w:r w:rsidRPr="005A0735">
        <w:rPr>
          <w:rFonts w:ascii="Times New Roman" w:eastAsia="宋体" w:hAnsi="Times New Roman" w:cs="Times New Roman"/>
          <w:color w:val="auto"/>
        </w:rPr>
        <w:t>年</w:t>
      </w:r>
      <w:r w:rsidR="005A0735" w:rsidRPr="005A0735">
        <w:rPr>
          <w:rFonts w:ascii="Times New Roman" w:eastAsia="宋体" w:hAnsi="Times New Roman" w:cs="Times New Roman" w:hint="eastAsia"/>
          <w:color w:val="auto"/>
        </w:rPr>
        <w:t>4</w:t>
      </w:r>
      <w:r w:rsidRPr="005A0735">
        <w:rPr>
          <w:rFonts w:ascii="Times New Roman" w:eastAsia="宋体" w:hAnsi="Times New Roman" w:cs="Times New Roman"/>
          <w:color w:val="auto"/>
        </w:rPr>
        <w:t>月</w:t>
      </w:r>
      <w:r w:rsidR="005A0735" w:rsidRPr="005A0735">
        <w:rPr>
          <w:rFonts w:ascii="Times New Roman" w:eastAsia="宋体" w:hAnsi="Times New Roman" w:cs="Times New Roman" w:hint="eastAsia"/>
          <w:color w:val="auto"/>
        </w:rPr>
        <w:t>11</w:t>
      </w:r>
      <w:r w:rsidRPr="005A0735">
        <w:rPr>
          <w:rFonts w:ascii="Times New Roman" w:eastAsia="宋体" w:hAnsi="Times New Roman" w:cs="Times New Roman"/>
          <w:color w:val="auto"/>
        </w:rPr>
        <w:t>日</w:t>
      </w:r>
      <w:r w:rsidRPr="005A0735">
        <w:rPr>
          <w:rFonts w:ascii="Times New Roman" w:eastAsia="宋体" w:hAnsi="Times New Roman" w:cs="Times New Roman"/>
          <w:color w:val="auto"/>
        </w:rPr>
        <w:t>8:30</w:t>
      </w:r>
      <w:r w:rsidRPr="005A0735">
        <w:rPr>
          <w:rFonts w:ascii="Times New Roman" w:eastAsia="宋体" w:hAnsi="Times New Roman" w:cs="Times New Roman" w:hint="eastAsia"/>
          <w:color w:val="auto"/>
          <w:szCs w:val="21"/>
        </w:rPr>
        <w:t>。</w:t>
      </w:r>
      <w:r w:rsidRPr="005A0735">
        <w:rPr>
          <w:rFonts w:ascii="Times New Roman" w:eastAsia="宋体" w:hAnsi="Times New Roman" w:cs="Times New Roman"/>
          <w:color w:val="auto"/>
        </w:rPr>
        <w:t>投标截止时间前</w:t>
      </w:r>
      <w:r w:rsidRPr="005A0735">
        <w:rPr>
          <w:rFonts w:ascii="Times New Roman" w:eastAsia="宋体" w:hAnsi="Times New Roman" w:cs="Times New Roman" w:hint="eastAsia"/>
          <w:color w:val="auto"/>
        </w:rPr>
        <w:t>提交网上应答并上传加盖投标人电子签章的电子投标文件（以通过天津公共</w:t>
      </w:r>
      <w:r>
        <w:rPr>
          <w:rFonts w:ascii="Times New Roman" w:eastAsia="宋体" w:hAnsi="Times New Roman" w:cs="Times New Roman" w:hint="eastAsia"/>
          <w:color w:val="auto"/>
        </w:rPr>
        <w:t>资源电子签章客户端正确读取签章信息为准）</w:t>
      </w:r>
      <w:r>
        <w:rPr>
          <w:rFonts w:ascii="Times New Roman" w:eastAsia="宋体" w:hAnsi="Times New Roman" w:cs="Times New Roman"/>
          <w:color w:val="auto"/>
        </w:rPr>
        <w:t>方为有效投标。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6"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w:t>
      </w:r>
      <w:r w:rsidRPr="005A0735">
        <w:rPr>
          <w:rFonts w:ascii="Times New Roman" w:eastAsia="宋体" w:hAnsi="Times New Roman" w:cs="Times New Roman"/>
          <w:color w:val="auto"/>
        </w:rPr>
        <w:t>时间：</w:t>
      </w:r>
      <w:r w:rsidRPr="005A0735">
        <w:rPr>
          <w:rFonts w:ascii="Times New Roman" w:eastAsia="宋体" w:hAnsi="Times New Roman" w:cs="Times New Roman" w:hint="eastAsia"/>
          <w:color w:val="auto"/>
        </w:rPr>
        <w:t>2025</w:t>
      </w:r>
      <w:r w:rsidRPr="005A0735">
        <w:rPr>
          <w:rFonts w:ascii="Times New Roman" w:eastAsia="宋体" w:hAnsi="Times New Roman" w:cs="Times New Roman"/>
          <w:color w:val="auto"/>
        </w:rPr>
        <w:t>年</w:t>
      </w:r>
      <w:r w:rsidR="005A0735" w:rsidRPr="005A0735">
        <w:rPr>
          <w:rFonts w:ascii="Times New Roman" w:eastAsia="宋体" w:hAnsi="Times New Roman" w:cs="Times New Roman" w:hint="eastAsia"/>
          <w:color w:val="auto"/>
        </w:rPr>
        <w:t>4</w:t>
      </w:r>
      <w:r w:rsidRPr="005A0735">
        <w:rPr>
          <w:rFonts w:ascii="Times New Roman" w:eastAsia="宋体" w:hAnsi="Times New Roman" w:cs="Times New Roman"/>
          <w:color w:val="auto"/>
        </w:rPr>
        <w:t>月</w:t>
      </w:r>
      <w:r w:rsidR="005A0735" w:rsidRPr="005A0735">
        <w:rPr>
          <w:rFonts w:ascii="Times New Roman" w:eastAsia="宋体" w:hAnsi="Times New Roman" w:cs="Times New Roman" w:hint="eastAsia"/>
          <w:color w:val="auto"/>
        </w:rPr>
        <w:t>11</w:t>
      </w:r>
      <w:r w:rsidRPr="005A0735">
        <w:rPr>
          <w:rFonts w:ascii="Times New Roman" w:eastAsia="宋体" w:hAnsi="Times New Roman" w:cs="Times New Roman"/>
          <w:color w:val="auto"/>
        </w:rPr>
        <w:t>日</w:t>
      </w:r>
      <w:r w:rsidRPr="005A0735">
        <w:rPr>
          <w:rFonts w:ascii="Times New Roman" w:eastAsia="宋体" w:hAnsi="Times New Roman" w:cs="Times New Roman"/>
          <w:color w:val="auto"/>
        </w:rPr>
        <w:t>8:30</w:t>
      </w:r>
      <w:r w:rsidRPr="005A0735">
        <w:rPr>
          <w:rFonts w:ascii="Times New Roman" w:eastAsia="宋体" w:hAnsi="Times New Roman" w:cs="Times New Roman"/>
          <w:color w:val="auto"/>
        </w:rPr>
        <w:t>至</w:t>
      </w:r>
      <w:r w:rsidRPr="005A0735">
        <w:rPr>
          <w:rFonts w:ascii="Times New Roman" w:eastAsia="宋体" w:hAnsi="Times New Roman" w:cs="Times New Roman"/>
          <w:color w:val="auto"/>
        </w:rPr>
        <w:t>9:</w:t>
      </w:r>
      <w:r w:rsidRPr="005A0735">
        <w:rPr>
          <w:rFonts w:ascii="Times New Roman" w:eastAsia="宋体" w:hAnsi="Times New Roman" w:cs="Times New Roman" w:hint="eastAsia"/>
          <w:color w:val="auto"/>
        </w:rPr>
        <w:t>30</w:t>
      </w:r>
      <w:r w:rsidRPr="005A0735">
        <w:rPr>
          <w:rFonts w:ascii="Times New Roman" w:eastAsia="宋体" w:hAnsi="Times New Roman" w:cs="Times New Roman"/>
          <w:color w:val="auto"/>
        </w:rPr>
        <w:t>完成开标</w:t>
      </w:r>
      <w:r>
        <w:rPr>
          <w:rFonts w:ascii="Times New Roman" w:eastAsia="宋体" w:hAnsi="Times New Roman" w:cs="Times New Roman"/>
          <w:color w:val="auto"/>
        </w:rPr>
        <w:t>解密的投标为有效投标。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7"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（三）网上开标</w:t>
      </w:r>
      <w:r w:rsidRPr="005A0735">
        <w:rPr>
          <w:rFonts w:ascii="Times New Roman" w:eastAsia="宋体" w:hAnsi="Times New Roman" w:cs="Times New Roman"/>
          <w:color w:val="auto"/>
        </w:rPr>
        <w:t>公示时间：</w:t>
      </w:r>
      <w:r w:rsidRPr="005A0735">
        <w:rPr>
          <w:rFonts w:ascii="Times New Roman" w:eastAsia="宋体" w:hAnsi="Times New Roman" w:cs="Times New Roman" w:hint="eastAsia"/>
          <w:color w:val="auto"/>
        </w:rPr>
        <w:t>2025</w:t>
      </w:r>
      <w:r w:rsidRPr="005A0735">
        <w:rPr>
          <w:rFonts w:ascii="Times New Roman" w:eastAsia="宋体" w:hAnsi="Times New Roman" w:cs="Times New Roman"/>
          <w:color w:val="auto"/>
        </w:rPr>
        <w:t>年</w:t>
      </w:r>
      <w:r w:rsidR="005A0735" w:rsidRPr="005A0735">
        <w:rPr>
          <w:rFonts w:ascii="Times New Roman" w:eastAsia="宋体" w:hAnsi="Times New Roman" w:cs="Times New Roman" w:hint="eastAsia"/>
          <w:color w:val="auto"/>
        </w:rPr>
        <w:t>4</w:t>
      </w:r>
      <w:r w:rsidRPr="005A0735">
        <w:rPr>
          <w:rFonts w:ascii="Times New Roman" w:eastAsia="宋体" w:hAnsi="Times New Roman" w:cs="Times New Roman"/>
          <w:color w:val="auto"/>
        </w:rPr>
        <w:t>月</w:t>
      </w:r>
      <w:r w:rsidR="005A0735" w:rsidRPr="005A0735">
        <w:rPr>
          <w:rFonts w:ascii="Times New Roman" w:eastAsia="宋体" w:hAnsi="Times New Roman" w:cs="Times New Roman" w:hint="eastAsia"/>
          <w:color w:val="auto"/>
        </w:rPr>
        <w:t>11</w:t>
      </w:r>
      <w:r w:rsidRPr="005A0735">
        <w:rPr>
          <w:rFonts w:ascii="Times New Roman" w:eastAsia="宋体" w:hAnsi="Times New Roman" w:cs="Times New Roman"/>
          <w:color w:val="auto"/>
        </w:rPr>
        <w:t>日</w:t>
      </w:r>
      <w:r w:rsidRPr="005A0735">
        <w:rPr>
          <w:rFonts w:ascii="Times New Roman" w:eastAsia="宋体" w:hAnsi="Times New Roman" w:cs="Times New Roman"/>
          <w:color w:val="auto"/>
        </w:rPr>
        <w:t>9:</w:t>
      </w:r>
      <w:r w:rsidRPr="005A0735">
        <w:rPr>
          <w:rFonts w:ascii="Times New Roman" w:eastAsia="宋体" w:hAnsi="Times New Roman" w:cs="Times New Roman" w:hint="eastAsia"/>
          <w:color w:val="auto"/>
        </w:rPr>
        <w:t>30</w:t>
      </w:r>
      <w:r w:rsidRPr="005A0735">
        <w:rPr>
          <w:rFonts w:ascii="Times New Roman" w:eastAsia="宋体" w:hAnsi="Times New Roman" w:cs="Times New Roman"/>
          <w:color w:val="auto"/>
        </w:rPr>
        <w:t>至</w:t>
      </w:r>
      <w:r w:rsidRPr="005A0735">
        <w:rPr>
          <w:rFonts w:ascii="Times New Roman" w:eastAsia="宋体" w:hAnsi="Times New Roman" w:cs="Times New Roman"/>
          <w:color w:val="auto"/>
        </w:rPr>
        <w:t>12:00</w:t>
      </w:r>
      <w:r w:rsidRPr="005A0735">
        <w:rPr>
          <w:rFonts w:ascii="Times New Roman" w:eastAsia="宋体" w:hAnsi="Times New Roman" w:cs="Times New Roman"/>
          <w:color w:val="auto"/>
        </w:rPr>
        <w:t>。</w:t>
      </w:r>
      <w:r w:rsidRPr="005A0735">
        <w:rPr>
          <w:rFonts w:ascii="Times New Roman" w:eastAsia="宋体" w:hAnsi="Times New Roman" w:cs="Times New Roman" w:hint="eastAsia"/>
          <w:color w:val="auto"/>
        </w:rPr>
        <w:t>投标人可在规定时间内使用天津数字认证有限公司发出的</w:t>
      </w:r>
      <w:r w:rsidRPr="005A0735">
        <w:rPr>
          <w:rFonts w:ascii="Times New Roman" w:eastAsia="宋体" w:hAnsi="Times New Roman" w:cs="Times New Roman" w:hint="eastAsia"/>
          <w:color w:val="auto"/>
        </w:rPr>
        <w:t>CA</w:t>
      </w:r>
      <w:r w:rsidRPr="005A0735">
        <w:rPr>
          <w:rFonts w:ascii="Times New Roman" w:eastAsia="宋体" w:hAnsi="Times New Roman" w:cs="Times New Roman" w:hint="eastAsia"/>
          <w:color w:val="auto"/>
        </w:rPr>
        <w:t>数字证书（原天津市电子认证中心发</w:t>
      </w:r>
      <w:r>
        <w:rPr>
          <w:rFonts w:ascii="Times New Roman" w:eastAsia="宋体" w:hAnsi="Times New Roman" w:cs="Times New Roman" w:hint="eastAsia"/>
          <w:color w:val="auto"/>
        </w:rPr>
        <w:t>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8"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夏冰</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9" w:history="1">
        <w:r>
          <w:rPr>
            <w:rStyle w:val="af"/>
            <w:rFonts w:ascii="Times New Roman" w:eastAsia="宋体" w:hAnsi="Times New Roman" w:cs="Times New Roman"/>
          </w:rPr>
          <w:t>http://tjgpc.zwfwb.tj.gov.cn/</w:t>
        </w:r>
      </w:hyperlink>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25866107</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bookmarkStart w:id="9" w:name="OLE_LINK8"/>
      <w:bookmarkStart w:id="10" w:name="OLE_LINK9"/>
      <w:r>
        <w:rPr>
          <w:rFonts w:ascii="Times New Roman" w:eastAsia="宋体" w:hAnsi="Times New Roman" w:cs="Times New Roman" w:hint="eastAsia"/>
          <w:color w:val="auto"/>
        </w:rPr>
        <w:t>天津市滨海新区</w:t>
      </w:r>
      <w:r w:rsidRPr="00C03497">
        <w:rPr>
          <w:rFonts w:ascii="Times New Roman" w:eastAsia="宋体" w:hAnsi="Times New Roman" w:cs="Times New Roman" w:hint="eastAsia"/>
          <w:color w:val="auto"/>
        </w:rPr>
        <w:t>大港街社区卫生服务</w:t>
      </w:r>
      <w:r>
        <w:rPr>
          <w:rFonts w:ascii="Times New Roman" w:eastAsia="宋体" w:hAnsi="Times New Roman" w:cs="Times New Roman" w:hint="eastAsia"/>
          <w:color w:val="auto"/>
        </w:rPr>
        <w:t>中心</w:t>
      </w:r>
      <w:bookmarkEnd w:id="9"/>
      <w:bookmarkEnd w:id="10"/>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bookmarkStart w:id="11" w:name="OLE_LINK12"/>
      <w:r>
        <w:rPr>
          <w:rFonts w:ascii="Times New Roman" w:eastAsia="宋体" w:hAnsi="Times New Roman" w:cs="Times New Roman" w:hint="eastAsia"/>
          <w:color w:val="auto"/>
        </w:rPr>
        <w:t>天津市滨海新区大港街兴华路</w:t>
      </w:r>
      <w:r>
        <w:rPr>
          <w:rFonts w:ascii="Times New Roman" w:eastAsia="宋体" w:hAnsi="Times New Roman" w:cs="Times New Roman" w:hint="eastAsia"/>
          <w:color w:val="auto"/>
        </w:rPr>
        <w:t>368</w:t>
      </w:r>
      <w:r>
        <w:rPr>
          <w:rFonts w:ascii="Times New Roman" w:eastAsia="宋体" w:hAnsi="Times New Roman" w:cs="Times New Roman" w:hint="eastAsia"/>
          <w:color w:val="auto"/>
        </w:rPr>
        <w:t>号</w:t>
      </w:r>
      <w:bookmarkEnd w:id="11"/>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bookmarkStart w:id="12" w:name="OLE_LINK10"/>
      <w:bookmarkStart w:id="13" w:name="OLE_LINK11"/>
      <w:r>
        <w:rPr>
          <w:rFonts w:ascii="Times New Roman" w:eastAsia="宋体" w:hAnsi="Times New Roman" w:cs="Times New Roman" w:hint="eastAsia"/>
          <w:color w:val="auto"/>
        </w:rPr>
        <w:t>张桂瑜</w:t>
      </w:r>
    </w:p>
    <w:bookmarkEnd w:id="12"/>
    <w:bookmarkEnd w:id="13"/>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022-62084805</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w:t>
      </w:r>
      <w:r>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联系部门：天津市</w:t>
      </w:r>
      <w:r w:rsidRPr="00C03497">
        <w:rPr>
          <w:rFonts w:ascii="Times New Roman" w:eastAsia="宋体" w:hAnsi="Times New Roman" w:cs="Times New Roman" w:hint="eastAsia"/>
          <w:color w:val="auto"/>
        </w:rPr>
        <w:t>滨海新区大港街社区</w:t>
      </w:r>
      <w:r>
        <w:rPr>
          <w:rFonts w:ascii="Times New Roman" w:eastAsia="宋体" w:hAnsi="Times New Roman" w:cs="Times New Roman" w:hint="eastAsia"/>
          <w:color w:val="auto"/>
        </w:rPr>
        <w:t>卫生服务中心办公室</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联系人：张桂瑜</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15122096889</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联系地址：天津市滨海新区大港街兴华路</w:t>
      </w:r>
      <w:r>
        <w:rPr>
          <w:rFonts w:ascii="Times New Roman" w:eastAsia="宋体" w:hAnsi="Times New Roman" w:cs="Times New Roman" w:hint="eastAsia"/>
          <w:color w:val="auto"/>
        </w:rPr>
        <w:t>368</w:t>
      </w:r>
      <w:r>
        <w:rPr>
          <w:rFonts w:ascii="Times New Roman" w:eastAsia="宋体" w:hAnsi="Times New Roman" w:cs="Times New Roman" w:hint="eastAsia"/>
          <w:color w:val="auto"/>
        </w:rPr>
        <w:t>号</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312B44" w:rsidRDefault="005D0F30" w:rsidP="00F818DC">
      <w:pPr>
        <w:pStyle w:val="Default"/>
        <w:spacing w:line="360" w:lineRule="auto"/>
        <w:ind w:firstLineChars="3000" w:firstLine="6695"/>
        <w:jc w:val="both"/>
        <w:rPr>
          <w:rFonts w:ascii="Times New Roman" w:eastAsia="宋体" w:hAnsi="Times New Roman"/>
          <w:b/>
          <w:bCs/>
          <w:color w:val="FF0000"/>
          <w:kern w:val="28"/>
          <w:sz w:val="32"/>
          <w:szCs w:val="32"/>
        </w:rPr>
      </w:pPr>
      <w:r w:rsidRPr="005A0735">
        <w:rPr>
          <w:rFonts w:ascii="Times New Roman" w:eastAsia="宋体" w:hAnsi="Times New Roman" w:cs="Times New Roman" w:hint="eastAsia"/>
          <w:color w:val="auto"/>
        </w:rPr>
        <w:t>2025</w:t>
      </w:r>
      <w:r w:rsidRPr="005A0735">
        <w:rPr>
          <w:rFonts w:ascii="Times New Roman" w:eastAsia="宋体" w:hAnsi="Times New Roman" w:cs="Times New Roman"/>
          <w:color w:val="auto"/>
        </w:rPr>
        <w:t>年</w:t>
      </w:r>
      <w:r w:rsidR="005A0735" w:rsidRPr="005A0735">
        <w:rPr>
          <w:rFonts w:ascii="Times New Roman" w:eastAsia="宋体" w:hAnsi="Times New Roman" w:cs="Times New Roman" w:hint="eastAsia"/>
          <w:color w:val="auto"/>
        </w:rPr>
        <w:t>3</w:t>
      </w:r>
      <w:r w:rsidRPr="005A0735">
        <w:rPr>
          <w:rFonts w:ascii="Times New Roman" w:eastAsia="宋体" w:hAnsi="Times New Roman" w:cs="Times New Roman"/>
          <w:color w:val="auto"/>
        </w:rPr>
        <w:t>月</w:t>
      </w:r>
      <w:r w:rsidR="005A0735" w:rsidRPr="005A0735">
        <w:rPr>
          <w:rFonts w:ascii="Times New Roman" w:eastAsia="宋体" w:hAnsi="Times New Roman" w:cs="Times New Roman" w:hint="eastAsia"/>
          <w:color w:val="auto"/>
        </w:rPr>
        <w:t>14</w:t>
      </w:r>
      <w:r w:rsidRPr="005A0735">
        <w:rPr>
          <w:rFonts w:ascii="Times New Roman" w:eastAsia="宋体" w:hAnsi="Times New Roman" w:cs="Times New Roman"/>
          <w:color w:val="auto"/>
        </w:rPr>
        <w:t>日</w:t>
      </w:r>
      <w:bookmarkEnd w:id="2"/>
      <w:bookmarkEnd w:id="3"/>
      <w:r w:rsidRPr="005A0735">
        <w:rPr>
          <w:rFonts w:ascii="Times New Roman" w:eastAsia="宋体" w:hAnsi="Times New Roman"/>
          <w:color w:val="auto"/>
        </w:rPr>
        <w:br w:type="page"/>
      </w:r>
    </w:p>
    <w:p w:rsidR="00312B44" w:rsidRDefault="005D0F30">
      <w:pPr>
        <w:pStyle w:val="ac"/>
        <w:rPr>
          <w:rFonts w:ascii="Times New Roman" w:hAnsi="Times New Roman"/>
        </w:rPr>
      </w:pPr>
      <w:r>
        <w:rPr>
          <w:rFonts w:ascii="Times New Roman" w:hAnsiTheme="minorEastAsia"/>
        </w:rPr>
        <w:lastRenderedPageBreak/>
        <w:t>第二部分招标项目要求</w:t>
      </w:r>
      <w:bookmarkEnd w:id="8"/>
    </w:p>
    <w:p w:rsidR="00312B44" w:rsidRDefault="005D0F30" w:rsidP="00F818DC">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312B44" w:rsidRDefault="005D0F30" w:rsidP="00F818DC">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312B44" w:rsidRDefault="005D0F30" w:rsidP="00F818DC">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312B44" w:rsidRDefault="005D0F30" w:rsidP="00F818DC">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312B44" w:rsidRDefault="005D0F30" w:rsidP="00F818DC">
      <w:pPr>
        <w:spacing w:line="360" w:lineRule="auto"/>
        <w:ind w:firstLineChars="200" w:firstLine="446"/>
        <w:rPr>
          <w:kern w:val="0"/>
          <w:sz w:val="24"/>
          <w:szCs w:val="24"/>
        </w:rPr>
      </w:pPr>
      <w:r>
        <w:rPr>
          <w:rFonts w:hint="eastAsia"/>
          <w:color w:val="000000" w:themeColor="text1"/>
          <w:kern w:val="0"/>
          <w:sz w:val="24"/>
          <w:szCs w:val="24"/>
        </w:rPr>
        <w:t xml:space="preserve">3. </w:t>
      </w:r>
      <w:r>
        <w:rPr>
          <w:rFonts w:hint="eastAsia"/>
          <w:color w:val="000000" w:themeColor="text1"/>
          <w:kern w:val="0"/>
          <w:sz w:val="24"/>
          <w:szCs w:val="24"/>
        </w:rPr>
        <w:t>投标报价在不超采购预算的前提下，其合理性由评审委员会在评分中予以考虑。</w:t>
      </w:r>
      <w:r>
        <w:rPr>
          <w:rFonts w:hint="eastAsia"/>
          <w:kern w:val="0"/>
          <w:sz w:val="24"/>
          <w:szCs w:val="24"/>
        </w:rPr>
        <w:t>若出现异常低价投标情况，评审委员会启动异常低价投标审查程序（详见本文件第三部分</w:t>
      </w:r>
      <w:r>
        <w:rPr>
          <w:rFonts w:hint="eastAsia"/>
          <w:kern w:val="0"/>
          <w:sz w:val="24"/>
          <w:szCs w:val="24"/>
        </w:rPr>
        <w:t>31.1</w:t>
      </w:r>
      <w:r>
        <w:rPr>
          <w:rFonts w:hint="eastAsia"/>
          <w:kern w:val="0"/>
          <w:sz w:val="24"/>
          <w:szCs w:val="24"/>
        </w:rPr>
        <w:t>）。</w:t>
      </w:r>
    </w:p>
    <w:p w:rsidR="00312B44" w:rsidRDefault="005D0F30" w:rsidP="00F818DC">
      <w:pPr>
        <w:spacing w:line="360" w:lineRule="auto"/>
        <w:ind w:firstLineChars="200" w:firstLine="446"/>
        <w:rPr>
          <w:kern w:val="0"/>
          <w:sz w:val="24"/>
          <w:szCs w:val="24"/>
        </w:rPr>
      </w:pPr>
      <w:r>
        <w:rPr>
          <w:rFonts w:hint="eastAsia"/>
          <w:kern w:val="0"/>
          <w:sz w:val="24"/>
          <w:szCs w:val="24"/>
        </w:rPr>
        <w:t xml:space="preserve">4. </w:t>
      </w:r>
      <w:r>
        <w:rPr>
          <w:rFonts w:hAnsiTheme="minorEastAsia"/>
          <w:sz w:val="24"/>
        </w:rPr>
        <w:t>验收相关费用由投标人负责。</w:t>
      </w:r>
    </w:p>
    <w:p w:rsidR="00312B44" w:rsidRDefault="005D0F30" w:rsidP="00F818DC">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312B44" w:rsidRDefault="005D0F30" w:rsidP="00F818DC">
      <w:pPr>
        <w:autoSpaceDE w:val="0"/>
        <w:autoSpaceDN w:val="0"/>
        <w:adjustRightInd w:val="0"/>
        <w:spacing w:line="360" w:lineRule="auto"/>
        <w:ind w:firstLineChars="200" w:firstLine="446"/>
        <w:rPr>
          <w:sz w:val="24"/>
        </w:rPr>
      </w:pPr>
      <w:r>
        <w:rPr>
          <w:sz w:val="24"/>
        </w:rPr>
        <w:t xml:space="preserve">1. </w:t>
      </w:r>
      <w:r>
        <w:rPr>
          <w:rFonts w:hAnsiTheme="minorEastAsia"/>
          <w:sz w:val="24"/>
        </w:rPr>
        <w:t>时间要求：</w:t>
      </w:r>
      <w:bookmarkStart w:id="14" w:name="OLE_LINK49"/>
      <w:bookmarkStart w:id="15" w:name="OLE_LINK50"/>
      <w:bookmarkStart w:id="16" w:name="OLE_LINK94"/>
      <w:bookmarkStart w:id="17" w:name="OLE_LINK95"/>
      <w:bookmarkStart w:id="18" w:name="_GoBack"/>
      <w:r>
        <w:rPr>
          <w:rFonts w:hAnsiTheme="minorEastAsia" w:hint="eastAsia"/>
          <w:sz w:val="24"/>
        </w:rPr>
        <w:t>合同规定的服务起始之日起</w:t>
      </w:r>
      <w:r>
        <w:rPr>
          <w:rFonts w:hint="eastAsia"/>
          <w:sz w:val="24"/>
        </w:rPr>
        <w:t>2</w:t>
      </w:r>
      <w:r>
        <w:rPr>
          <w:rFonts w:hint="eastAsia"/>
          <w:sz w:val="24"/>
        </w:rPr>
        <w:t>年</w:t>
      </w:r>
      <w:r>
        <w:rPr>
          <w:rFonts w:hAnsiTheme="minorEastAsia" w:hint="eastAsia"/>
          <w:sz w:val="24"/>
        </w:rPr>
        <w:t>的服务期</w:t>
      </w:r>
      <w:r>
        <w:rPr>
          <w:rFonts w:hAnsiTheme="minorEastAsia"/>
          <w:sz w:val="24"/>
        </w:rPr>
        <w:t>（特殊情况以合同为准）。</w:t>
      </w:r>
      <w:bookmarkEnd w:id="16"/>
      <w:bookmarkEnd w:id="17"/>
      <w:bookmarkEnd w:id="18"/>
    </w:p>
    <w:bookmarkEnd w:id="14"/>
    <w:bookmarkEnd w:id="15"/>
    <w:p w:rsidR="00312B44" w:rsidRDefault="005D0F30" w:rsidP="00F818DC">
      <w:pPr>
        <w:autoSpaceDE w:val="0"/>
        <w:autoSpaceDN w:val="0"/>
        <w:adjustRightInd w:val="0"/>
        <w:spacing w:line="360" w:lineRule="auto"/>
        <w:ind w:firstLineChars="200" w:firstLine="446"/>
        <w:rPr>
          <w:sz w:val="24"/>
        </w:rPr>
      </w:pPr>
      <w:r>
        <w:rPr>
          <w:sz w:val="24"/>
        </w:rPr>
        <w:t xml:space="preserve">2. </w:t>
      </w:r>
      <w:bookmarkStart w:id="19" w:name="OLE_LINK53"/>
      <w:bookmarkStart w:id="20" w:name="OLE_LINK54"/>
      <w:r>
        <w:rPr>
          <w:rFonts w:hAnsiTheme="minorEastAsia"/>
          <w:sz w:val="24"/>
        </w:rPr>
        <w:t>服务地点：</w:t>
      </w:r>
      <w:r>
        <w:rPr>
          <w:rFonts w:hAnsiTheme="minorEastAsia" w:hint="eastAsia"/>
          <w:sz w:val="24"/>
        </w:rPr>
        <w:t>项目需求书中所有位置</w:t>
      </w:r>
      <w:r>
        <w:rPr>
          <w:rFonts w:hAnsiTheme="minorEastAsia"/>
          <w:sz w:val="24"/>
        </w:rPr>
        <w:t>（特殊情况以合同为准）。</w:t>
      </w:r>
    </w:p>
    <w:bookmarkEnd w:id="19"/>
    <w:bookmarkEnd w:id="20"/>
    <w:p w:rsidR="00312B44" w:rsidRPr="00C03497" w:rsidRDefault="005D0F30" w:rsidP="00F818DC">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三</w:t>
      </w:r>
      <w:r w:rsidRPr="00C03497">
        <w:rPr>
          <w:rFonts w:hAnsiTheme="minorEastAsia"/>
          <w:sz w:val="24"/>
        </w:rPr>
        <w:t>）付款方式</w:t>
      </w:r>
    </w:p>
    <w:p w:rsidR="00312B44" w:rsidRDefault="005D0F30" w:rsidP="00F818DC">
      <w:pPr>
        <w:autoSpaceDE w:val="0"/>
        <w:autoSpaceDN w:val="0"/>
        <w:adjustRightInd w:val="0"/>
        <w:spacing w:line="360" w:lineRule="auto"/>
        <w:ind w:firstLineChars="200" w:firstLine="446"/>
        <w:rPr>
          <w:sz w:val="24"/>
        </w:rPr>
      </w:pPr>
      <w:bookmarkStart w:id="21" w:name="OLE_LINK51"/>
      <w:bookmarkStart w:id="22" w:name="OLE_LINK52"/>
      <w:r w:rsidRPr="00C03497">
        <w:rPr>
          <w:rFonts w:hAnsiTheme="minorEastAsia" w:hint="eastAsia"/>
          <w:sz w:val="24"/>
        </w:rPr>
        <w:t>按《大港街社区卫生服务中心物业服务质量考核细则表》的考核结果，一个月为一个考核期，考核期结束</w:t>
      </w:r>
      <w:r w:rsidRPr="00C03497">
        <w:rPr>
          <w:rFonts w:hAnsiTheme="minorEastAsia" w:hint="eastAsia"/>
          <w:sz w:val="24"/>
        </w:rPr>
        <w:t>90</w:t>
      </w:r>
      <w:r w:rsidRPr="00C03497">
        <w:rPr>
          <w:rFonts w:hAnsiTheme="minorEastAsia" w:hint="eastAsia"/>
          <w:sz w:val="24"/>
        </w:rPr>
        <w:t>天付款，采用转账支票或电汇方式支付（特殊情况以合同为准）。</w:t>
      </w:r>
    </w:p>
    <w:bookmarkEnd w:id="21"/>
    <w:bookmarkEnd w:id="22"/>
    <w:p w:rsidR="00312B44" w:rsidRDefault="005D0F30" w:rsidP="00F818DC">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312B44" w:rsidRDefault="005D0F30" w:rsidP="00F818DC">
      <w:pPr>
        <w:autoSpaceDE w:val="0"/>
        <w:autoSpaceDN w:val="0"/>
        <w:adjustRightInd w:val="0"/>
        <w:spacing w:line="360" w:lineRule="auto"/>
        <w:ind w:firstLineChars="200" w:firstLine="446"/>
        <w:rPr>
          <w:sz w:val="24"/>
        </w:rPr>
      </w:pPr>
      <w:r>
        <w:rPr>
          <w:rFonts w:hAnsiTheme="minorEastAsia"/>
          <w:sz w:val="24"/>
        </w:rPr>
        <w:t>本项目不收取投标保证金和履约保证金。</w:t>
      </w:r>
    </w:p>
    <w:p w:rsidR="00312B44" w:rsidRDefault="005D0F30" w:rsidP="00F818DC">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312B44" w:rsidRDefault="005D0F30" w:rsidP="00F818DC">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w:t>
      </w:r>
      <w:r>
        <w:rPr>
          <w:rFonts w:hAnsiTheme="minorEastAsia" w:hint="eastAsia"/>
          <w:color w:val="000000"/>
          <w:sz w:val="24"/>
        </w:rPr>
        <w:lastRenderedPageBreak/>
        <w:t>参考资料一并存档。验收结束后，应当出具验收书，列明各项服务的考核验收情况及项目总体评价，由验收双方共同签署。</w:t>
      </w:r>
    </w:p>
    <w:p w:rsidR="00312B44" w:rsidRDefault="005D0F30" w:rsidP="00F818DC">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w:t>
      </w:r>
      <w:proofErr w:type="gramStart"/>
      <w:r>
        <w:rPr>
          <w:rFonts w:hint="eastAsia"/>
          <w:sz w:val="24"/>
        </w:rPr>
        <w:t>商相关</w:t>
      </w:r>
      <w:proofErr w:type="gramEnd"/>
      <w:r>
        <w:rPr>
          <w:rFonts w:hint="eastAsia"/>
          <w:sz w:val="24"/>
        </w:rPr>
        <w:t>专业人员证书予以查验，若发现提供虚假材料的，采购人保留终止采购合同，并追求其违约责任的权利。</w:t>
      </w:r>
    </w:p>
    <w:p w:rsidR="00312B44" w:rsidRDefault="005D0F30" w:rsidP="00F818DC">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312B44" w:rsidRDefault="005D0F30" w:rsidP="00F818DC">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312B44" w:rsidRDefault="005D0F30" w:rsidP="00F818DC">
      <w:pPr>
        <w:autoSpaceDE w:val="0"/>
        <w:autoSpaceDN w:val="0"/>
        <w:adjustRightInd w:val="0"/>
        <w:spacing w:line="360" w:lineRule="auto"/>
        <w:ind w:firstLineChars="200" w:firstLine="446"/>
        <w:rPr>
          <w:sz w:val="24"/>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sz w:val="24"/>
        </w:rPr>
        <w:t>根据《中华人民共和国劳动合同法》及其他法律法规的要求与服务人员签订</w:t>
      </w:r>
      <w:r>
        <w:rPr>
          <w:rFonts w:hAnsiTheme="minorEastAsia" w:hint="eastAsia"/>
          <w:sz w:val="24"/>
        </w:rPr>
        <w:t>劳动</w:t>
      </w:r>
      <w:r>
        <w:rPr>
          <w:rFonts w:hAnsiTheme="minorEastAsia"/>
          <w:sz w:val="24"/>
        </w:rPr>
        <w:t>合同</w:t>
      </w:r>
      <w:r>
        <w:rPr>
          <w:rFonts w:hAnsiTheme="minorEastAsia" w:hint="eastAsia"/>
          <w:sz w:val="24"/>
        </w:rPr>
        <w:t>，按国家及天津市相关政策规定，支付工资、加班费和福利费、</w:t>
      </w:r>
      <w:r>
        <w:rPr>
          <w:rFonts w:hAnsiTheme="minorEastAsia"/>
          <w:sz w:val="24"/>
        </w:rPr>
        <w:t>缴纳社会保险</w:t>
      </w:r>
      <w:r>
        <w:rPr>
          <w:rFonts w:hAnsiTheme="minorEastAsia" w:hint="eastAsia"/>
          <w:sz w:val="24"/>
        </w:rPr>
        <w:t>及住房公积金等</w:t>
      </w:r>
      <w:r>
        <w:rPr>
          <w:rFonts w:hAnsiTheme="minorEastAsia"/>
          <w:sz w:val="24"/>
        </w:rPr>
        <w:t>。</w:t>
      </w:r>
    </w:p>
    <w:p w:rsidR="00312B44" w:rsidRDefault="005D0F30" w:rsidP="00F818DC">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p w:rsidR="00312B44" w:rsidRDefault="005D0F30" w:rsidP="00F818DC">
      <w:pPr>
        <w:spacing w:line="360" w:lineRule="auto"/>
        <w:ind w:firstLineChars="200" w:firstLine="446"/>
        <w:outlineLvl w:val="0"/>
        <w:rPr>
          <w:sz w:val="24"/>
        </w:rPr>
      </w:pPr>
      <w:r>
        <w:rPr>
          <w:rFonts w:hAnsiTheme="minorEastAsia"/>
          <w:sz w:val="24"/>
        </w:rPr>
        <w:t>（四）具体需求详见本部分项目需求书。</w:t>
      </w:r>
    </w:p>
    <w:p w:rsidR="00312B44" w:rsidRDefault="005D0F30" w:rsidP="00F818DC">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312B44">
        <w:trPr>
          <w:trHeight w:val="285"/>
          <w:jc w:val="center"/>
        </w:trPr>
        <w:tc>
          <w:tcPr>
            <w:tcW w:w="9393" w:type="dxa"/>
            <w:gridSpan w:val="3"/>
            <w:vAlign w:val="center"/>
          </w:tcPr>
          <w:p w:rsidR="00312B44" w:rsidRDefault="005D0F30">
            <w:pPr>
              <w:widowControl/>
              <w:adjustRightInd w:val="0"/>
              <w:snapToGrid w:val="0"/>
              <w:spacing w:line="360" w:lineRule="auto"/>
              <w:jc w:val="center"/>
              <w:rPr>
                <w:kern w:val="0"/>
                <w:sz w:val="24"/>
                <w:szCs w:val="24"/>
              </w:rPr>
            </w:pPr>
            <w:r>
              <w:rPr>
                <w:kern w:val="0"/>
                <w:sz w:val="24"/>
                <w:szCs w:val="24"/>
              </w:rPr>
              <w:t>第一部分价格（</w:t>
            </w:r>
            <w:r>
              <w:rPr>
                <w:kern w:val="0"/>
                <w:sz w:val="24"/>
                <w:szCs w:val="24"/>
              </w:rPr>
              <w:t>20</w:t>
            </w:r>
            <w:r>
              <w:rPr>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kern w:val="0"/>
                <w:sz w:val="24"/>
                <w:szCs w:val="24"/>
              </w:rPr>
              <w:t>分值</w:t>
            </w:r>
          </w:p>
        </w:tc>
      </w:tr>
      <w:tr w:rsidR="00312B44">
        <w:trPr>
          <w:trHeight w:val="780"/>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312B44" w:rsidRDefault="005D0F30">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312B44" w:rsidRDefault="005D0F30">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312B44" w:rsidRDefault="005D0F30">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312B44" w:rsidRDefault="005D0F30">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312B44" w:rsidRDefault="005D0F30">
            <w:pPr>
              <w:widowControl/>
              <w:adjustRightInd w:val="0"/>
              <w:snapToGrid w:val="0"/>
              <w:spacing w:line="360" w:lineRule="auto"/>
              <w:jc w:val="center"/>
              <w:rPr>
                <w:kern w:val="0"/>
                <w:sz w:val="24"/>
                <w:szCs w:val="24"/>
              </w:rPr>
            </w:pPr>
            <w:r>
              <w:rPr>
                <w:kern w:val="0"/>
                <w:sz w:val="24"/>
                <w:szCs w:val="24"/>
              </w:rPr>
              <w:t>20</w:t>
            </w:r>
          </w:p>
        </w:tc>
      </w:tr>
      <w:tr w:rsidR="00312B44">
        <w:trPr>
          <w:trHeight w:val="70"/>
          <w:jc w:val="center"/>
        </w:trPr>
        <w:tc>
          <w:tcPr>
            <w:tcW w:w="9393" w:type="dxa"/>
            <w:gridSpan w:val="3"/>
            <w:noWrap/>
            <w:vAlign w:val="center"/>
          </w:tcPr>
          <w:p w:rsidR="00312B44" w:rsidRDefault="005D0F30">
            <w:pPr>
              <w:widowControl/>
              <w:adjustRightInd w:val="0"/>
              <w:snapToGrid w:val="0"/>
              <w:spacing w:line="360" w:lineRule="auto"/>
              <w:jc w:val="center"/>
              <w:rPr>
                <w:kern w:val="0"/>
                <w:sz w:val="24"/>
                <w:szCs w:val="24"/>
              </w:rPr>
            </w:pPr>
            <w:r>
              <w:rPr>
                <w:kern w:val="0"/>
                <w:sz w:val="24"/>
                <w:szCs w:val="24"/>
              </w:rPr>
              <w:t>第二部分客观分（</w:t>
            </w:r>
            <w:r>
              <w:rPr>
                <w:rFonts w:hint="eastAsia"/>
                <w:kern w:val="0"/>
                <w:sz w:val="24"/>
                <w:szCs w:val="24"/>
              </w:rPr>
              <w:t>47</w:t>
            </w:r>
            <w:r>
              <w:rPr>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kern w:val="0"/>
                <w:sz w:val="24"/>
                <w:szCs w:val="24"/>
              </w:rPr>
              <w:t>分值</w:t>
            </w:r>
          </w:p>
        </w:tc>
      </w:tr>
      <w:tr w:rsidR="00312B44">
        <w:trPr>
          <w:trHeight w:val="1050"/>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23" w:name="_Hlk192847835"/>
            <w:r>
              <w:rPr>
                <w:kern w:val="0"/>
                <w:sz w:val="24"/>
                <w:szCs w:val="24"/>
              </w:rPr>
              <w:t>1</w:t>
            </w:r>
          </w:p>
        </w:tc>
        <w:tc>
          <w:tcPr>
            <w:tcW w:w="1419" w:type="dxa"/>
            <w:vAlign w:val="center"/>
          </w:tcPr>
          <w:p w:rsidR="00312B44" w:rsidRDefault="005D0F30">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312B44" w:rsidRDefault="005D0F30">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312B44" w:rsidRDefault="005D0F30">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2022</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w:t>
            </w:r>
            <w:r>
              <w:rPr>
                <w:rFonts w:hint="eastAsia"/>
                <w:kern w:val="0"/>
                <w:sz w:val="24"/>
                <w:szCs w:val="24"/>
              </w:rPr>
              <w:lastRenderedPageBreak/>
              <w:t>的时间）、物业服务内容（包含但不限于保洁服务、秩序维护服务、</w:t>
            </w:r>
            <w:proofErr w:type="gramStart"/>
            <w:r>
              <w:rPr>
                <w:rFonts w:hint="eastAsia"/>
                <w:kern w:val="0"/>
                <w:sz w:val="24"/>
                <w:szCs w:val="24"/>
              </w:rPr>
              <w:t>消控服务</w:t>
            </w:r>
            <w:proofErr w:type="gramEnd"/>
            <w:r>
              <w:rPr>
                <w:rFonts w:hint="eastAsia"/>
                <w:kern w:val="0"/>
                <w:sz w:val="24"/>
                <w:szCs w:val="24"/>
              </w:rPr>
              <w:t>、工程维修服务）。</w:t>
            </w:r>
          </w:p>
          <w:p w:rsidR="00312B44" w:rsidRDefault="005D0F30">
            <w:pPr>
              <w:widowControl/>
              <w:adjustRightInd w:val="0"/>
              <w:snapToGrid w:val="0"/>
              <w:spacing w:line="360" w:lineRule="auto"/>
              <w:rPr>
                <w:kern w:val="0"/>
                <w:sz w:val="24"/>
                <w:szCs w:val="24"/>
              </w:rPr>
            </w:pPr>
            <w:r>
              <w:rPr>
                <w:rFonts w:hint="eastAsia"/>
                <w:kern w:val="0"/>
                <w:sz w:val="24"/>
                <w:szCs w:val="24"/>
              </w:rPr>
              <w:t>B.</w:t>
            </w:r>
            <w:r>
              <w:rPr>
                <w:rFonts w:hint="eastAsia"/>
                <w:kern w:val="0"/>
                <w:sz w:val="24"/>
                <w:szCs w:val="24"/>
              </w:rPr>
              <w:t>上述合同履行良好的相关证明材料原件扫描件（加盖上述合同甲方单位公章或上述合同中的甲方印章）。</w:t>
            </w:r>
          </w:p>
          <w:p w:rsidR="00312B44" w:rsidRDefault="005D0F30">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lastRenderedPageBreak/>
              <w:t>10</w:t>
            </w:r>
          </w:p>
        </w:tc>
      </w:tr>
      <w:tr w:rsidR="00312B44">
        <w:trPr>
          <w:trHeight w:val="806"/>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24" w:name="_Hlk192847849"/>
            <w:bookmarkEnd w:id="23"/>
            <w:r>
              <w:rPr>
                <w:rFonts w:hint="eastAsia"/>
                <w:kern w:val="0"/>
                <w:sz w:val="24"/>
                <w:szCs w:val="24"/>
              </w:rPr>
              <w:lastRenderedPageBreak/>
              <w:t>2</w:t>
            </w:r>
          </w:p>
        </w:tc>
        <w:tc>
          <w:tcPr>
            <w:tcW w:w="1419" w:type="dxa"/>
            <w:vAlign w:val="center"/>
          </w:tcPr>
          <w:p w:rsidR="00312B44" w:rsidRDefault="005D0F30">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312B44" w:rsidRDefault="005D0F30">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312B44" w:rsidRDefault="005D0F30">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3</w:t>
            </w:r>
          </w:p>
        </w:tc>
      </w:tr>
      <w:tr w:rsidR="00312B44">
        <w:trPr>
          <w:trHeight w:val="1050"/>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25" w:name="_Hlk192847928"/>
            <w:bookmarkEnd w:id="24"/>
            <w:r>
              <w:rPr>
                <w:rFonts w:hint="eastAsia"/>
                <w:kern w:val="0"/>
                <w:sz w:val="24"/>
                <w:szCs w:val="24"/>
              </w:rPr>
              <w:t>3</w:t>
            </w:r>
          </w:p>
        </w:tc>
        <w:tc>
          <w:tcPr>
            <w:tcW w:w="1419"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312B44" w:rsidRDefault="005D0F30">
            <w:pPr>
              <w:widowControl/>
              <w:adjustRightInd w:val="0"/>
              <w:snapToGrid w:val="0"/>
              <w:spacing w:line="360" w:lineRule="auto"/>
              <w:rPr>
                <w:color w:val="FF0000"/>
                <w:kern w:val="0"/>
                <w:sz w:val="24"/>
                <w:szCs w:val="24"/>
              </w:rPr>
            </w:pPr>
            <w:bookmarkStart w:id="26" w:name="OLE_LINK76"/>
            <w:bookmarkStart w:id="27" w:name="OLE_LINK77"/>
            <w:r>
              <w:rPr>
                <w:rFonts w:hint="eastAsia"/>
                <w:kern w:val="0"/>
                <w:sz w:val="24"/>
                <w:szCs w:val="24"/>
              </w:rPr>
              <w:t>（</w:t>
            </w:r>
            <w:r>
              <w:rPr>
                <w:rFonts w:hint="eastAsia"/>
                <w:kern w:val="0"/>
                <w:sz w:val="24"/>
                <w:szCs w:val="24"/>
              </w:rPr>
              <w:t>1</w:t>
            </w:r>
            <w:r>
              <w:rPr>
                <w:rFonts w:hint="eastAsia"/>
                <w:kern w:val="0"/>
                <w:sz w:val="24"/>
                <w:szCs w:val="24"/>
              </w:rPr>
              <w:t>）保洁员：</w:t>
            </w:r>
            <w:bookmarkStart w:id="28" w:name="OLE_LINK21"/>
            <w:bookmarkStart w:id="29" w:name="OLE_LINK22"/>
            <w:r>
              <w:rPr>
                <w:rFonts w:hint="eastAsia"/>
                <w:kern w:val="0"/>
                <w:sz w:val="24"/>
                <w:szCs w:val="24"/>
              </w:rPr>
              <w:t>提供《天津市医疗废物管理培训合格证》、《天津市病媒生物防制培训合格证》</w:t>
            </w:r>
            <w:bookmarkStart w:id="30" w:name="OLE_LINK31"/>
            <w:bookmarkStart w:id="31" w:name="OLE_LINK32"/>
            <w:r>
              <w:rPr>
                <w:rFonts w:hint="eastAsia"/>
                <w:kern w:val="0"/>
                <w:sz w:val="24"/>
                <w:szCs w:val="24"/>
              </w:rPr>
              <w:t>和</w:t>
            </w:r>
            <w:bookmarkStart w:id="32" w:name="OLE_LINK29"/>
            <w:bookmarkStart w:id="33" w:name="OLE_LINK30"/>
            <w:r>
              <w:rPr>
                <w:rFonts w:hint="eastAsia"/>
                <w:kern w:val="0"/>
                <w:sz w:val="24"/>
                <w:szCs w:val="24"/>
              </w:rPr>
              <w:t>卫生防疫部门或医疗机构颁发的健康证</w:t>
            </w:r>
            <w:bookmarkEnd w:id="30"/>
            <w:bookmarkEnd w:id="31"/>
            <w:r>
              <w:rPr>
                <w:rFonts w:hint="eastAsia"/>
                <w:kern w:val="0"/>
                <w:sz w:val="24"/>
                <w:szCs w:val="24"/>
              </w:rPr>
              <w:t>证书</w:t>
            </w:r>
            <w:bookmarkEnd w:id="32"/>
            <w:bookmarkEnd w:id="33"/>
            <w:proofErr w:type="gramStart"/>
            <w:r>
              <w:rPr>
                <w:rFonts w:hint="eastAsia"/>
                <w:kern w:val="0"/>
                <w:sz w:val="24"/>
                <w:szCs w:val="24"/>
              </w:rPr>
              <w:t>扫描件且满足</w:t>
            </w:r>
            <w:proofErr w:type="gramEnd"/>
            <w:r>
              <w:rPr>
                <w:rFonts w:hint="eastAsia"/>
                <w:kern w:val="0"/>
                <w:sz w:val="24"/>
                <w:szCs w:val="24"/>
              </w:rPr>
              <w:t>招标文件要求，每个合格的</w:t>
            </w:r>
            <w:bookmarkStart w:id="34" w:name="OLE_LINK13"/>
            <w:bookmarkStart w:id="35" w:name="OLE_LINK14"/>
            <w:bookmarkStart w:id="36" w:name="OLE_LINK15"/>
            <w:bookmarkStart w:id="37" w:name="OLE_LINK35"/>
            <w:bookmarkStart w:id="38" w:name="OLE_LINK36"/>
            <w:bookmarkStart w:id="39" w:name="OLE_LINK39"/>
            <w:r>
              <w:rPr>
                <w:rFonts w:hint="eastAsia"/>
                <w:kern w:val="0"/>
                <w:sz w:val="24"/>
                <w:szCs w:val="24"/>
              </w:rPr>
              <w:t>同时具有三证</w:t>
            </w:r>
            <w:bookmarkEnd w:id="34"/>
            <w:bookmarkEnd w:id="35"/>
            <w:bookmarkEnd w:id="36"/>
            <w:r>
              <w:rPr>
                <w:rFonts w:hint="eastAsia"/>
                <w:kern w:val="0"/>
                <w:sz w:val="24"/>
                <w:szCs w:val="24"/>
              </w:rPr>
              <w:t>的</w:t>
            </w:r>
            <w:bookmarkEnd w:id="37"/>
            <w:bookmarkEnd w:id="38"/>
            <w:bookmarkEnd w:id="39"/>
            <w:r>
              <w:rPr>
                <w:rFonts w:hint="eastAsia"/>
                <w:kern w:val="0"/>
                <w:sz w:val="24"/>
                <w:szCs w:val="24"/>
              </w:rPr>
              <w:t>人员得</w:t>
            </w:r>
            <w:r>
              <w:rPr>
                <w:rFonts w:hint="eastAsia"/>
                <w:kern w:val="0"/>
                <w:sz w:val="24"/>
                <w:szCs w:val="24"/>
              </w:rPr>
              <w:t>2</w:t>
            </w:r>
            <w:r>
              <w:rPr>
                <w:rFonts w:hint="eastAsia"/>
                <w:kern w:val="0"/>
                <w:sz w:val="24"/>
                <w:szCs w:val="24"/>
              </w:rPr>
              <w:t>分，最多</w:t>
            </w:r>
            <w:r>
              <w:rPr>
                <w:rFonts w:hint="eastAsia"/>
                <w:kern w:val="0"/>
                <w:sz w:val="24"/>
                <w:szCs w:val="24"/>
              </w:rPr>
              <w:t>2</w:t>
            </w:r>
            <w:r>
              <w:rPr>
                <w:rFonts w:hint="eastAsia"/>
                <w:kern w:val="0"/>
                <w:sz w:val="24"/>
                <w:szCs w:val="24"/>
              </w:rPr>
              <w:t>分；</w:t>
            </w:r>
            <w:bookmarkEnd w:id="28"/>
            <w:bookmarkEnd w:id="29"/>
            <w:r>
              <w:rPr>
                <w:rFonts w:hint="eastAsia"/>
                <w:color w:val="FF0000"/>
                <w:kern w:val="0"/>
                <w:sz w:val="24"/>
                <w:szCs w:val="24"/>
              </w:rPr>
              <w:t xml:space="preserve"> </w:t>
            </w:r>
          </w:p>
          <w:p w:rsidR="00312B44" w:rsidRPr="006072D3" w:rsidRDefault="005D0F30">
            <w:pPr>
              <w:widowControl/>
              <w:adjustRightInd w:val="0"/>
              <w:snapToGrid w:val="0"/>
              <w:spacing w:line="360" w:lineRule="auto"/>
              <w:rPr>
                <w:kern w:val="0"/>
                <w:sz w:val="24"/>
                <w:szCs w:val="24"/>
              </w:rPr>
            </w:pPr>
            <w:bookmarkStart w:id="40" w:name="OLE_LINK78"/>
            <w:bookmarkStart w:id="41" w:name="OLE_LINK79"/>
            <w:bookmarkEnd w:id="26"/>
            <w:bookmarkEnd w:id="27"/>
            <w:r>
              <w:rPr>
                <w:rFonts w:hint="eastAsia"/>
                <w:kern w:val="0"/>
                <w:sz w:val="24"/>
                <w:szCs w:val="24"/>
              </w:rPr>
              <w:t>（</w:t>
            </w:r>
            <w:r>
              <w:rPr>
                <w:rFonts w:hint="eastAsia"/>
                <w:kern w:val="0"/>
                <w:sz w:val="24"/>
                <w:szCs w:val="24"/>
              </w:rPr>
              <w:t>2</w:t>
            </w:r>
            <w:r>
              <w:rPr>
                <w:rFonts w:hint="eastAsia"/>
                <w:kern w:val="0"/>
                <w:sz w:val="24"/>
                <w:szCs w:val="24"/>
              </w:rPr>
              <w:t>）秩序维护员：提供公安机关盖章的《保安员》</w:t>
            </w:r>
            <w:r w:rsidR="002179B5">
              <w:rPr>
                <w:rFonts w:hint="eastAsia"/>
                <w:kern w:val="0"/>
                <w:sz w:val="24"/>
                <w:szCs w:val="24"/>
              </w:rPr>
              <w:t>证、卫生防疫部门或医疗</w:t>
            </w:r>
            <w:r w:rsidR="002179B5" w:rsidRPr="006072D3">
              <w:rPr>
                <w:rFonts w:hint="eastAsia"/>
                <w:kern w:val="0"/>
                <w:sz w:val="24"/>
                <w:szCs w:val="24"/>
              </w:rPr>
              <w:t>机构颁发的健康证</w:t>
            </w:r>
            <w:proofErr w:type="gramStart"/>
            <w:r w:rsidR="002179B5" w:rsidRPr="006072D3">
              <w:rPr>
                <w:rFonts w:hint="eastAsia"/>
                <w:kern w:val="0"/>
                <w:sz w:val="24"/>
                <w:szCs w:val="24"/>
              </w:rPr>
              <w:t>证书</w:t>
            </w:r>
            <w:r w:rsidRPr="006072D3">
              <w:rPr>
                <w:rFonts w:hint="eastAsia"/>
                <w:kern w:val="0"/>
                <w:sz w:val="24"/>
                <w:szCs w:val="24"/>
              </w:rPr>
              <w:t>证书扫描件且满足</w:t>
            </w:r>
            <w:proofErr w:type="gramEnd"/>
            <w:r w:rsidRPr="006072D3">
              <w:rPr>
                <w:rFonts w:hint="eastAsia"/>
                <w:kern w:val="0"/>
                <w:sz w:val="24"/>
                <w:szCs w:val="24"/>
              </w:rPr>
              <w:t>招标文件要求，每个合格的</w:t>
            </w:r>
            <w:r w:rsidR="002179B5" w:rsidRPr="006072D3">
              <w:rPr>
                <w:rFonts w:hint="eastAsia"/>
                <w:kern w:val="0"/>
                <w:sz w:val="24"/>
                <w:szCs w:val="24"/>
              </w:rPr>
              <w:t>同时具有双证的</w:t>
            </w:r>
            <w:r w:rsidRPr="006072D3">
              <w:rPr>
                <w:rFonts w:hint="eastAsia"/>
                <w:kern w:val="0"/>
                <w:sz w:val="24"/>
                <w:szCs w:val="24"/>
              </w:rPr>
              <w:t>人员得</w:t>
            </w:r>
            <w:r w:rsidR="006859F9" w:rsidRPr="006072D3">
              <w:rPr>
                <w:rFonts w:hint="eastAsia"/>
                <w:kern w:val="0"/>
                <w:sz w:val="24"/>
                <w:szCs w:val="24"/>
              </w:rPr>
              <w:t>1</w:t>
            </w:r>
            <w:r w:rsidRPr="006072D3">
              <w:rPr>
                <w:rFonts w:hint="eastAsia"/>
                <w:kern w:val="0"/>
                <w:sz w:val="24"/>
                <w:szCs w:val="24"/>
              </w:rPr>
              <w:t>分，最多</w:t>
            </w:r>
            <w:r w:rsidR="006859F9" w:rsidRPr="006072D3">
              <w:rPr>
                <w:rFonts w:hint="eastAsia"/>
                <w:kern w:val="0"/>
                <w:sz w:val="24"/>
                <w:szCs w:val="24"/>
              </w:rPr>
              <w:t>2</w:t>
            </w:r>
            <w:r w:rsidRPr="006072D3">
              <w:rPr>
                <w:rFonts w:hint="eastAsia"/>
                <w:kern w:val="0"/>
                <w:sz w:val="24"/>
                <w:szCs w:val="24"/>
              </w:rPr>
              <w:t>分；</w:t>
            </w:r>
          </w:p>
          <w:p w:rsidR="00312B44" w:rsidRPr="006072D3" w:rsidRDefault="005D0F30">
            <w:pPr>
              <w:widowControl/>
              <w:adjustRightInd w:val="0"/>
              <w:snapToGrid w:val="0"/>
              <w:spacing w:line="360" w:lineRule="auto"/>
              <w:rPr>
                <w:kern w:val="0"/>
                <w:sz w:val="24"/>
                <w:szCs w:val="24"/>
              </w:rPr>
            </w:pPr>
            <w:bookmarkStart w:id="42" w:name="OLE_LINK80"/>
            <w:bookmarkStart w:id="43" w:name="OLE_LINK81"/>
            <w:bookmarkEnd w:id="40"/>
            <w:bookmarkEnd w:id="41"/>
            <w:r w:rsidRPr="006072D3">
              <w:rPr>
                <w:rFonts w:hint="eastAsia"/>
                <w:kern w:val="0"/>
                <w:sz w:val="24"/>
                <w:szCs w:val="24"/>
              </w:rPr>
              <w:t>（</w:t>
            </w:r>
            <w:r w:rsidRPr="006072D3">
              <w:rPr>
                <w:rFonts w:hint="eastAsia"/>
                <w:kern w:val="0"/>
                <w:sz w:val="24"/>
                <w:szCs w:val="24"/>
              </w:rPr>
              <w:t>3</w:t>
            </w:r>
            <w:r w:rsidRPr="006072D3">
              <w:rPr>
                <w:rFonts w:hint="eastAsia"/>
                <w:kern w:val="0"/>
                <w:sz w:val="24"/>
                <w:szCs w:val="24"/>
              </w:rPr>
              <w:t>）</w:t>
            </w:r>
            <w:bookmarkStart w:id="44" w:name="OLE_LINK16"/>
            <w:bookmarkStart w:id="45" w:name="OLE_LINK17"/>
            <w:bookmarkStart w:id="46" w:name="OLE_LINK23"/>
            <w:r w:rsidRPr="006072D3">
              <w:rPr>
                <w:rFonts w:hint="eastAsia"/>
                <w:kern w:val="0"/>
                <w:sz w:val="24"/>
                <w:szCs w:val="24"/>
              </w:rPr>
              <w:t>消防监控</w:t>
            </w:r>
            <w:bookmarkEnd w:id="44"/>
            <w:bookmarkEnd w:id="45"/>
            <w:r w:rsidRPr="006072D3">
              <w:rPr>
                <w:rFonts w:hint="eastAsia"/>
                <w:kern w:val="0"/>
                <w:sz w:val="24"/>
                <w:szCs w:val="24"/>
              </w:rPr>
              <w:t>员：提供《职业资格证书</w:t>
            </w:r>
            <w:r w:rsidR="00F73830" w:rsidRPr="006072D3">
              <w:rPr>
                <w:rFonts w:hint="eastAsia"/>
                <w:b/>
                <w:kern w:val="0"/>
                <w:sz w:val="24"/>
                <w:szCs w:val="24"/>
              </w:rPr>
              <w:t>五级</w:t>
            </w:r>
            <w:r w:rsidRPr="006072D3">
              <w:rPr>
                <w:rFonts w:hint="eastAsia"/>
                <w:kern w:val="0"/>
                <w:sz w:val="24"/>
                <w:szCs w:val="24"/>
              </w:rPr>
              <w:t>（建（构）筑物消防员）或消防设施操作员》证书、卫生防疫部门或医疗机构颁发的健康证证书</w:t>
            </w:r>
            <w:proofErr w:type="gramStart"/>
            <w:r w:rsidRPr="006072D3">
              <w:rPr>
                <w:rFonts w:hint="eastAsia"/>
                <w:kern w:val="0"/>
                <w:sz w:val="24"/>
                <w:szCs w:val="24"/>
              </w:rPr>
              <w:t>扫描件且满足</w:t>
            </w:r>
            <w:proofErr w:type="gramEnd"/>
            <w:r w:rsidRPr="006072D3">
              <w:rPr>
                <w:rFonts w:hint="eastAsia"/>
                <w:kern w:val="0"/>
                <w:sz w:val="24"/>
                <w:szCs w:val="24"/>
              </w:rPr>
              <w:t>招标文件要求，每个合格的同时具有双证的人员得</w:t>
            </w:r>
            <w:r w:rsidRPr="006072D3">
              <w:rPr>
                <w:rFonts w:hint="eastAsia"/>
                <w:kern w:val="0"/>
                <w:sz w:val="24"/>
                <w:szCs w:val="24"/>
              </w:rPr>
              <w:t>2</w:t>
            </w:r>
            <w:r w:rsidRPr="006072D3">
              <w:rPr>
                <w:rFonts w:hint="eastAsia"/>
                <w:kern w:val="0"/>
                <w:sz w:val="24"/>
                <w:szCs w:val="24"/>
              </w:rPr>
              <w:t>分，最多</w:t>
            </w:r>
            <w:r w:rsidR="00F73830" w:rsidRPr="006072D3">
              <w:rPr>
                <w:rFonts w:hint="eastAsia"/>
                <w:kern w:val="0"/>
                <w:sz w:val="24"/>
                <w:szCs w:val="24"/>
              </w:rPr>
              <w:t>2</w:t>
            </w:r>
            <w:r w:rsidRPr="006072D3">
              <w:rPr>
                <w:rFonts w:hint="eastAsia"/>
                <w:kern w:val="0"/>
                <w:sz w:val="24"/>
                <w:szCs w:val="24"/>
              </w:rPr>
              <w:t>分；</w:t>
            </w:r>
            <w:bookmarkEnd w:id="46"/>
          </w:p>
          <w:p w:rsidR="00F73830" w:rsidRPr="006072D3" w:rsidRDefault="00F73830">
            <w:pPr>
              <w:widowControl/>
              <w:adjustRightInd w:val="0"/>
              <w:snapToGrid w:val="0"/>
              <w:spacing w:line="360" w:lineRule="auto"/>
              <w:rPr>
                <w:kern w:val="0"/>
                <w:sz w:val="24"/>
                <w:szCs w:val="24"/>
              </w:rPr>
            </w:pPr>
            <w:bookmarkStart w:id="47" w:name="OLE_LINK82"/>
            <w:bookmarkEnd w:id="42"/>
            <w:bookmarkEnd w:id="43"/>
            <w:r w:rsidRPr="006072D3">
              <w:rPr>
                <w:rFonts w:hint="eastAsia"/>
                <w:kern w:val="0"/>
                <w:sz w:val="24"/>
                <w:szCs w:val="24"/>
              </w:rPr>
              <w:t>（</w:t>
            </w:r>
            <w:r w:rsidRPr="006072D3">
              <w:rPr>
                <w:rFonts w:hint="eastAsia"/>
                <w:kern w:val="0"/>
                <w:sz w:val="24"/>
                <w:szCs w:val="24"/>
              </w:rPr>
              <w:t>4</w:t>
            </w:r>
            <w:r w:rsidRPr="006072D3">
              <w:rPr>
                <w:rFonts w:hint="eastAsia"/>
                <w:kern w:val="0"/>
                <w:sz w:val="24"/>
                <w:szCs w:val="24"/>
              </w:rPr>
              <w:t>）</w:t>
            </w:r>
            <w:bookmarkStart w:id="48" w:name="OLE_LINK26"/>
            <w:bookmarkStart w:id="49" w:name="OLE_LINK27"/>
            <w:r w:rsidRPr="006072D3">
              <w:rPr>
                <w:rFonts w:hint="eastAsia"/>
                <w:kern w:val="0"/>
                <w:sz w:val="24"/>
                <w:szCs w:val="24"/>
              </w:rPr>
              <w:t>消防监控员</w:t>
            </w:r>
            <w:bookmarkEnd w:id="48"/>
            <w:bookmarkEnd w:id="49"/>
            <w:r w:rsidRPr="006072D3">
              <w:rPr>
                <w:rFonts w:hint="eastAsia"/>
                <w:kern w:val="0"/>
                <w:sz w:val="24"/>
                <w:szCs w:val="24"/>
              </w:rPr>
              <w:t>：提供《职业资格证书</w:t>
            </w:r>
            <w:r w:rsidRPr="006072D3">
              <w:rPr>
                <w:rFonts w:hint="eastAsia"/>
                <w:b/>
                <w:kern w:val="0"/>
                <w:sz w:val="24"/>
                <w:szCs w:val="24"/>
              </w:rPr>
              <w:t>四级</w:t>
            </w:r>
            <w:r w:rsidRPr="006072D3">
              <w:rPr>
                <w:rFonts w:hint="eastAsia"/>
                <w:kern w:val="0"/>
                <w:sz w:val="24"/>
                <w:szCs w:val="24"/>
              </w:rPr>
              <w:t>（建（构）筑物消防员）或消防设施操作员》证书、卫生防疫部门或医疗机构颁发的健康证证书</w:t>
            </w:r>
            <w:proofErr w:type="gramStart"/>
            <w:r w:rsidRPr="006072D3">
              <w:rPr>
                <w:rFonts w:hint="eastAsia"/>
                <w:kern w:val="0"/>
                <w:sz w:val="24"/>
                <w:szCs w:val="24"/>
              </w:rPr>
              <w:t>扫描件且满足</w:t>
            </w:r>
            <w:proofErr w:type="gramEnd"/>
            <w:r w:rsidRPr="006072D3">
              <w:rPr>
                <w:rFonts w:hint="eastAsia"/>
                <w:kern w:val="0"/>
                <w:sz w:val="24"/>
                <w:szCs w:val="24"/>
              </w:rPr>
              <w:t>招标文件要求，每个合格的同时具有双证的人员得</w:t>
            </w:r>
            <w:r w:rsidRPr="006072D3">
              <w:rPr>
                <w:rFonts w:hint="eastAsia"/>
                <w:kern w:val="0"/>
                <w:sz w:val="24"/>
                <w:szCs w:val="24"/>
              </w:rPr>
              <w:t>2</w:t>
            </w:r>
            <w:r w:rsidRPr="006072D3">
              <w:rPr>
                <w:rFonts w:hint="eastAsia"/>
                <w:kern w:val="0"/>
                <w:sz w:val="24"/>
                <w:szCs w:val="24"/>
              </w:rPr>
              <w:t>分，最多</w:t>
            </w:r>
            <w:r w:rsidRPr="006072D3">
              <w:rPr>
                <w:rFonts w:hint="eastAsia"/>
                <w:kern w:val="0"/>
                <w:sz w:val="24"/>
                <w:szCs w:val="24"/>
              </w:rPr>
              <w:t>4</w:t>
            </w:r>
            <w:r w:rsidRPr="006072D3">
              <w:rPr>
                <w:rFonts w:hint="eastAsia"/>
                <w:kern w:val="0"/>
                <w:sz w:val="24"/>
                <w:szCs w:val="24"/>
              </w:rPr>
              <w:t>分；</w:t>
            </w:r>
          </w:p>
          <w:p w:rsidR="00246373" w:rsidRPr="006072D3" w:rsidRDefault="00246373">
            <w:pPr>
              <w:widowControl/>
              <w:adjustRightInd w:val="0"/>
              <w:snapToGrid w:val="0"/>
              <w:spacing w:line="360" w:lineRule="auto"/>
              <w:rPr>
                <w:kern w:val="0"/>
                <w:sz w:val="24"/>
                <w:szCs w:val="24"/>
              </w:rPr>
            </w:pPr>
            <w:r w:rsidRPr="006072D3">
              <w:rPr>
                <w:rFonts w:hint="eastAsia"/>
                <w:kern w:val="0"/>
                <w:sz w:val="24"/>
                <w:szCs w:val="24"/>
              </w:rPr>
              <w:t>注：上述（</w:t>
            </w:r>
            <w:r w:rsidRPr="006072D3">
              <w:rPr>
                <w:rFonts w:hint="eastAsia"/>
                <w:kern w:val="0"/>
                <w:sz w:val="24"/>
                <w:szCs w:val="24"/>
              </w:rPr>
              <w:t>3</w:t>
            </w:r>
            <w:r w:rsidRPr="006072D3">
              <w:rPr>
                <w:rFonts w:hint="eastAsia"/>
                <w:kern w:val="0"/>
                <w:sz w:val="24"/>
                <w:szCs w:val="24"/>
              </w:rPr>
              <w:t>）（</w:t>
            </w:r>
            <w:r w:rsidRPr="006072D3">
              <w:rPr>
                <w:rFonts w:hint="eastAsia"/>
                <w:kern w:val="0"/>
                <w:sz w:val="24"/>
                <w:szCs w:val="24"/>
              </w:rPr>
              <w:t>4</w:t>
            </w:r>
            <w:r w:rsidRPr="006072D3">
              <w:rPr>
                <w:rFonts w:hint="eastAsia"/>
                <w:kern w:val="0"/>
                <w:sz w:val="24"/>
                <w:szCs w:val="24"/>
              </w:rPr>
              <w:t>）消防</w:t>
            </w:r>
            <w:proofErr w:type="gramStart"/>
            <w:r w:rsidRPr="006072D3">
              <w:rPr>
                <w:rFonts w:hint="eastAsia"/>
                <w:kern w:val="0"/>
                <w:sz w:val="24"/>
                <w:szCs w:val="24"/>
              </w:rPr>
              <w:t>监控员</w:t>
            </w:r>
            <w:proofErr w:type="gramEnd"/>
            <w:r w:rsidRPr="006072D3">
              <w:rPr>
                <w:rFonts w:hint="eastAsia"/>
                <w:kern w:val="0"/>
                <w:sz w:val="24"/>
                <w:szCs w:val="24"/>
              </w:rPr>
              <w:t>不得重复</w:t>
            </w:r>
          </w:p>
          <w:p w:rsidR="00312B44" w:rsidRDefault="005D0F30">
            <w:pPr>
              <w:widowControl/>
              <w:adjustRightInd w:val="0"/>
              <w:snapToGrid w:val="0"/>
              <w:spacing w:line="360" w:lineRule="auto"/>
              <w:rPr>
                <w:kern w:val="0"/>
                <w:sz w:val="24"/>
                <w:szCs w:val="24"/>
              </w:rPr>
            </w:pPr>
            <w:bookmarkStart w:id="50" w:name="OLE_LINK83"/>
            <w:bookmarkEnd w:id="47"/>
            <w:r w:rsidRPr="006072D3">
              <w:rPr>
                <w:rFonts w:hint="eastAsia"/>
                <w:kern w:val="0"/>
                <w:sz w:val="24"/>
                <w:szCs w:val="24"/>
              </w:rPr>
              <w:t>（</w:t>
            </w:r>
            <w:r w:rsidR="00246373" w:rsidRPr="006072D3">
              <w:rPr>
                <w:rFonts w:hint="eastAsia"/>
                <w:kern w:val="0"/>
                <w:sz w:val="24"/>
                <w:szCs w:val="24"/>
              </w:rPr>
              <w:t>5</w:t>
            </w:r>
            <w:r w:rsidRPr="006072D3">
              <w:rPr>
                <w:rFonts w:hint="eastAsia"/>
                <w:kern w:val="0"/>
                <w:sz w:val="24"/>
                <w:szCs w:val="24"/>
              </w:rPr>
              <w:t>）</w:t>
            </w:r>
            <w:bookmarkStart w:id="51" w:name="OLE_LINK18"/>
            <w:bookmarkStart w:id="52" w:name="OLE_LINK19"/>
            <w:r w:rsidRPr="006072D3">
              <w:rPr>
                <w:rFonts w:hint="eastAsia"/>
                <w:kern w:val="0"/>
                <w:sz w:val="24"/>
                <w:szCs w:val="24"/>
              </w:rPr>
              <w:t>消防监控</w:t>
            </w:r>
            <w:bookmarkEnd w:id="51"/>
            <w:bookmarkEnd w:id="52"/>
            <w:r w:rsidRPr="006072D3">
              <w:rPr>
                <w:rFonts w:hint="eastAsia"/>
                <w:kern w:val="0"/>
                <w:sz w:val="24"/>
                <w:szCs w:val="24"/>
              </w:rPr>
              <w:t>员：提供上述消防监控员（已提供（</w:t>
            </w:r>
            <w:r w:rsidRPr="006072D3">
              <w:rPr>
                <w:rFonts w:hint="eastAsia"/>
                <w:kern w:val="0"/>
                <w:sz w:val="24"/>
                <w:szCs w:val="24"/>
              </w:rPr>
              <w:t>3</w:t>
            </w:r>
            <w:r w:rsidRPr="006072D3">
              <w:rPr>
                <w:rFonts w:hint="eastAsia"/>
                <w:kern w:val="0"/>
                <w:sz w:val="24"/>
                <w:szCs w:val="24"/>
              </w:rPr>
              <w:t>）</w:t>
            </w:r>
            <w:r w:rsidR="00246373" w:rsidRPr="006072D3">
              <w:rPr>
                <w:rFonts w:hint="eastAsia"/>
                <w:kern w:val="0"/>
                <w:sz w:val="24"/>
                <w:szCs w:val="24"/>
              </w:rPr>
              <w:t>（</w:t>
            </w:r>
            <w:r w:rsidR="00246373" w:rsidRPr="006072D3">
              <w:rPr>
                <w:rFonts w:hint="eastAsia"/>
                <w:kern w:val="0"/>
                <w:sz w:val="24"/>
                <w:szCs w:val="24"/>
              </w:rPr>
              <w:t>4</w:t>
            </w:r>
            <w:r w:rsidR="00246373" w:rsidRPr="006072D3">
              <w:rPr>
                <w:rFonts w:hint="eastAsia"/>
                <w:kern w:val="0"/>
                <w:sz w:val="24"/>
                <w:szCs w:val="24"/>
              </w:rPr>
              <w:t>）</w:t>
            </w:r>
            <w:r w:rsidRPr="006072D3">
              <w:rPr>
                <w:rFonts w:hint="eastAsia"/>
                <w:kern w:val="0"/>
                <w:sz w:val="24"/>
                <w:szCs w:val="24"/>
              </w:rPr>
              <w:t>合格证书扫描件的）开标日当月或上一月的由投标单位或其</w:t>
            </w:r>
            <w:r>
              <w:rPr>
                <w:rFonts w:hint="eastAsia"/>
                <w:kern w:val="0"/>
                <w:sz w:val="24"/>
                <w:szCs w:val="24"/>
              </w:rPr>
              <w:t>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sidR="00F818DC">
              <w:rPr>
                <w:rFonts w:hint="eastAsia"/>
                <w:kern w:val="0"/>
                <w:sz w:val="24"/>
                <w:szCs w:val="24"/>
              </w:rPr>
              <w:t>6</w:t>
            </w:r>
            <w:r>
              <w:rPr>
                <w:rFonts w:hint="eastAsia"/>
                <w:kern w:val="0"/>
                <w:sz w:val="24"/>
                <w:szCs w:val="24"/>
              </w:rPr>
              <w:t>分；</w:t>
            </w:r>
          </w:p>
          <w:p w:rsidR="00312B44" w:rsidRDefault="005D0F30">
            <w:pPr>
              <w:widowControl/>
              <w:adjustRightInd w:val="0"/>
              <w:snapToGrid w:val="0"/>
              <w:spacing w:line="360" w:lineRule="auto"/>
              <w:rPr>
                <w:kern w:val="0"/>
                <w:sz w:val="24"/>
                <w:szCs w:val="24"/>
              </w:rPr>
            </w:pPr>
            <w:bookmarkStart w:id="53" w:name="OLE_LINK84"/>
            <w:bookmarkStart w:id="54" w:name="OLE_LINK85"/>
            <w:bookmarkEnd w:id="50"/>
            <w:r>
              <w:rPr>
                <w:rFonts w:hint="eastAsia"/>
                <w:kern w:val="0"/>
                <w:sz w:val="24"/>
                <w:szCs w:val="24"/>
              </w:rPr>
              <w:t>（</w:t>
            </w:r>
            <w:r w:rsidR="00246373">
              <w:rPr>
                <w:rFonts w:hint="eastAsia"/>
                <w:kern w:val="0"/>
                <w:sz w:val="24"/>
                <w:szCs w:val="24"/>
              </w:rPr>
              <w:t>6</w:t>
            </w:r>
            <w:r>
              <w:rPr>
                <w:rFonts w:hint="eastAsia"/>
                <w:kern w:val="0"/>
                <w:sz w:val="24"/>
                <w:szCs w:val="24"/>
              </w:rPr>
              <w:t>）电工及其他维修员：提</w:t>
            </w:r>
            <w:r w:rsidRPr="003A6A1F">
              <w:rPr>
                <w:rFonts w:hint="eastAsia"/>
                <w:kern w:val="0"/>
                <w:sz w:val="24"/>
                <w:szCs w:val="24"/>
              </w:rPr>
              <w:t>供《特种作业操作证（低压电工作业）》、</w:t>
            </w:r>
            <w:r w:rsidRPr="003A6A1F">
              <w:rPr>
                <w:rFonts w:hint="eastAsia"/>
                <w:kern w:val="0"/>
                <w:sz w:val="24"/>
                <w:szCs w:val="24"/>
              </w:rPr>
              <w:lastRenderedPageBreak/>
              <w:t>《特种作业操作证（高处作业）》证书和《特种设备作业人员证（压力容器作业）》（项目代号</w:t>
            </w:r>
            <w:r w:rsidRPr="003A6A1F">
              <w:rPr>
                <w:rFonts w:hint="eastAsia"/>
                <w:kern w:val="0"/>
                <w:sz w:val="24"/>
                <w:szCs w:val="24"/>
              </w:rPr>
              <w:t>R1/R2/R3</w:t>
            </w:r>
            <w:r w:rsidRPr="003A6A1F">
              <w:rPr>
                <w:rFonts w:hint="eastAsia"/>
                <w:kern w:val="0"/>
                <w:sz w:val="24"/>
                <w:szCs w:val="24"/>
              </w:rPr>
              <w:t>）证书</w:t>
            </w:r>
            <w:proofErr w:type="gramStart"/>
            <w:r w:rsidRPr="003A6A1F">
              <w:rPr>
                <w:rFonts w:hint="eastAsia"/>
                <w:kern w:val="0"/>
                <w:sz w:val="24"/>
                <w:szCs w:val="24"/>
              </w:rPr>
              <w:t>扫描件且满足</w:t>
            </w:r>
            <w:proofErr w:type="gramEnd"/>
            <w:r w:rsidRPr="003A6A1F">
              <w:rPr>
                <w:rFonts w:hint="eastAsia"/>
                <w:kern w:val="0"/>
                <w:sz w:val="24"/>
                <w:szCs w:val="24"/>
              </w:rPr>
              <w:t>招标文件要求，每个合格的同时具有三证的人员得</w:t>
            </w:r>
            <w:r w:rsidRPr="003A6A1F">
              <w:rPr>
                <w:rFonts w:hint="eastAsia"/>
                <w:kern w:val="0"/>
                <w:sz w:val="24"/>
                <w:szCs w:val="24"/>
              </w:rPr>
              <w:t>2</w:t>
            </w:r>
            <w:r w:rsidRPr="003A6A1F">
              <w:rPr>
                <w:rFonts w:hint="eastAsia"/>
                <w:kern w:val="0"/>
                <w:sz w:val="24"/>
                <w:szCs w:val="24"/>
              </w:rPr>
              <w:t>分，最多</w:t>
            </w:r>
            <w:r>
              <w:rPr>
                <w:rFonts w:hint="eastAsia"/>
                <w:kern w:val="0"/>
                <w:sz w:val="24"/>
                <w:szCs w:val="24"/>
              </w:rPr>
              <w:t>2</w:t>
            </w:r>
            <w:r>
              <w:rPr>
                <w:rFonts w:hint="eastAsia"/>
                <w:kern w:val="0"/>
                <w:sz w:val="24"/>
                <w:szCs w:val="24"/>
              </w:rPr>
              <w:t>分；</w:t>
            </w:r>
          </w:p>
          <w:p w:rsidR="00312B44" w:rsidRDefault="005D0F30">
            <w:pPr>
              <w:widowControl/>
              <w:adjustRightInd w:val="0"/>
              <w:snapToGrid w:val="0"/>
              <w:spacing w:line="360" w:lineRule="auto"/>
              <w:rPr>
                <w:kern w:val="0"/>
                <w:sz w:val="24"/>
                <w:szCs w:val="24"/>
              </w:rPr>
            </w:pPr>
            <w:bookmarkStart w:id="55" w:name="OLE_LINK86"/>
            <w:bookmarkStart w:id="56" w:name="OLE_LINK87"/>
            <w:bookmarkEnd w:id="53"/>
            <w:bookmarkEnd w:id="54"/>
            <w:r>
              <w:rPr>
                <w:rFonts w:hint="eastAsia"/>
                <w:kern w:val="0"/>
                <w:sz w:val="24"/>
                <w:szCs w:val="24"/>
              </w:rPr>
              <w:t>（</w:t>
            </w:r>
            <w:r w:rsidR="00246373">
              <w:rPr>
                <w:rFonts w:hint="eastAsia"/>
                <w:kern w:val="0"/>
                <w:sz w:val="24"/>
                <w:szCs w:val="24"/>
              </w:rPr>
              <w:t>7</w:t>
            </w:r>
            <w:r>
              <w:rPr>
                <w:rFonts w:hint="eastAsia"/>
                <w:kern w:val="0"/>
                <w:sz w:val="24"/>
                <w:szCs w:val="24"/>
              </w:rPr>
              <w:t>）</w:t>
            </w:r>
            <w:bookmarkStart w:id="57" w:name="OLE_LINK33"/>
            <w:bookmarkStart w:id="58" w:name="OLE_LINK34"/>
            <w:bookmarkStart w:id="59" w:name="OLE_LINK37"/>
            <w:r>
              <w:rPr>
                <w:rFonts w:hint="eastAsia"/>
                <w:kern w:val="0"/>
                <w:sz w:val="24"/>
                <w:szCs w:val="24"/>
              </w:rPr>
              <w:t>电工及其他维修员</w:t>
            </w:r>
            <w:bookmarkEnd w:id="57"/>
            <w:bookmarkEnd w:id="58"/>
            <w:bookmarkEnd w:id="59"/>
            <w:r w:rsidR="00D91E3D">
              <w:rPr>
                <w:rFonts w:hint="eastAsia"/>
                <w:kern w:val="0"/>
                <w:sz w:val="24"/>
                <w:szCs w:val="24"/>
              </w:rPr>
              <w:t>：提供《特种作业操作证（高压电工作业）》证书、</w:t>
            </w:r>
            <w:r>
              <w:rPr>
                <w:rFonts w:hint="eastAsia"/>
                <w:kern w:val="0"/>
                <w:sz w:val="24"/>
                <w:szCs w:val="24"/>
              </w:rPr>
              <w:t>卫生防疫部门或医疗机构颁发的健康证证书</w:t>
            </w:r>
            <w:proofErr w:type="gramStart"/>
            <w:r>
              <w:rPr>
                <w:rFonts w:hint="eastAsia"/>
                <w:kern w:val="0"/>
                <w:sz w:val="24"/>
                <w:szCs w:val="24"/>
              </w:rPr>
              <w:t>扫描件且满足</w:t>
            </w:r>
            <w:proofErr w:type="gramEnd"/>
            <w:r>
              <w:rPr>
                <w:rFonts w:hint="eastAsia"/>
                <w:kern w:val="0"/>
                <w:sz w:val="24"/>
                <w:szCs w:val="24"/>
              </w:rPr>
              <w:t>招标文件要求，每个合格的同时具有双证的人员得</w:t>
            </w:r>
            <w:r>
              <w:rPr>
                <w:rFonts w:hint="eastAsia"/>
                <w:kern w:val="0"/>
                <w:sz w:val="24"/>
                <w:szCs w:val="24"/>
              </w:rPr>
              <w:t>2</w:t>
            </w:r>
            <w:r>
              <w:rPr>
                <w:rFonts w:hint="eastAsia"/>
                <w:kern w:val="0"/>
                <w:sz w:val="24"/>
                <w:szCs w:val="24"/>
              </w:rPr>
              <w:t>分，最多</w:t>
            </w:r>
            <w:r>
              <w:rPr>
                <w:rFonts w:hint="eastAsia"/>
                <w:kern w:val="0"/>
                <w:sz w:val="24"/>
                <w:szCs w:val="24"/>
              </w:rPr>
              <w:t>4</w:t>
            </w:r>
            <w:r>
              <w:rPr>
                <w:rFonts w:hint="eastAsia"/>
                <w:kern w:val="0"/>
                <w:sz w:val="24"/>
                <w:szCs w:val="24"/>
              </w:rPr>
              <w:t>分；</w:t>
            </w:r>
          </w:p>
          <w:p w:rsidR="00312B44" w:rsidRDefault="005D0F30">
            <w:pPr>
              <w:widowControl/>
              <w:adjustRightInd w:val="0"/>
              <w:snapToGrid w:val="0"/>
              <w:spacing w:line="360" w:lineRule="auto"/>
              <w:rPr>
                <w:kern w:val="0"/>
                <w:sz w:val="24"/>
                <w:szCs w:val="24"/>
              </w:rPr>
            </w:pPr>
            <w:bookmarkStart w:id="60" w:name="OLE_LINK24"/>
            <w:bookmarkStart w:id="61" w:name="OLE_LINK25"/>
            <w:r>
              <w:rPr>
                <w:rFonts w:hint="eastAsia"/>
                <w:kern w:val="0"/>
                <w:sz w:val="24"/>
                <w:szCs w:val="24"/>
              </w:rPr>
              <w:t>注：上述（</w:t>
            </w:r>
            <w:r w:rsidR="00246373">
              <w:rPr>
                <w:rFonts w:hint="eastAsia"/>
                <w:kern w:val="0"/>
                <w:sz w:val="24"/>
                <w:szCs w:val="24"/>
              </w:rPr>
              <w:t>6</w:t>
            </w:r>
            <w:r>
              <w:rPr>
                <w:rFonts w:hint="eastAsia"/>
                <w:kern w:val="0"/>
                <w:sz w:val="24"/>
                <w:szCs w:val="24"/>
              </w:rPr>
              <w:t>）（</w:t>
            </w:r>
            <w:r w:rsidR="00246373">
              <w:rPr>
                <w:rFonts w:hint="eastAsia"/>
                <w:kern w:val="0"/>
                <w:sz w:val="24"/>
                <w:szCs w:val="24"/>
              </w:rPr>
              <w:t>7</w:t>
            </w:r>
            <w:r>
              <w:rPr>
                <w:rFonts w:hint="eastAsia"/>
                <w:kern w:val="0"/>
                <w:sz w:val="24"/>
                <w:szCs w:val="24"/>
              </w:rPr>
              <w:t>）电工及其他维修员不得重复</w:t>
            </w:r>
          </w:p>
          <w:p w:rsidR="00312B44" w:rsidRDefault="005D0F30" w:rsidP="00246373">
            <w:pPr>
              <w:widowControl/>
              <w:adjustRightInd w:val="0"/>
              <w:snapToGrid w:val="0"/>
              <w:spacing w:line="360" w:lineRule="auto"/>
              <w:rPr>
                <w:kern w:val="0"/>
                <w:sz w:val="24"/>
                <w:szCs w:val="24"/>
              </w:rPr>
            </w:pPr>
            <w:bookmarkStart w:id="62" w:name="OLE_LINK88"/>
            <w:bookmarkStart w:id="63" w:name="OLE_LINK89"/>
            <w:bookmarkEnd w:id="55"/>
            <w:bookmarkEnd w:id="56"/>
            <w:bookmarkEnd w:id="60"/>
            <w:bookmarkEnd w:id="61"/>
            <w:r>
              <w:rPr>
                <w:rFonts w:hint="eastAsia"/>
                <w:kern w:val="0"/>
                <w:sz w:val="24"/>
                <w:szCs w:val="24"/>
              </w:rPr>
              <w:t>（</w:t>
            </w:r>
            <w:r w:rsidR="00246373">
              <w:rPr>
                <w:rFonts w:hint="eastAsia"/>
                <w:kern w:val="0"/>
                <w:sz w:val="24"/>
                <w:szCs w:val="24"/>
              </w:rPr>
              <w:t>8</w:t>
            </w:r>
            <w:r>
              <w:rPr>
                <w:rFonts w:hint="eastAsia"/>
                <w:kern w:val="0"/>
                <w:sz w:val="24"/>
                <w:szCs w:val="24"/>
              </w:rPr>
              <w:t>）</w:t>
            </w:r>
            <w:bookmarkStart w:id="64" w:name="OLE_LINK38"/>
            <w:r>
              <w:rPr>
                <w:rFonts w:hint="eastAsia"/>
                <w:kern w:val="0"/>
                <w:sz w:val="24"/>
                <w:szCs w:val="24"/>
              </w:rPr>
              <w:t>电工及其他维修员</w:t>
            </w:r>
            <w:bookmarkEnd w:id="64"/>
            <w:r>
              <w:rPr>
                <w:rFonts w:hint="eastAsia"/>
                <w:kern w:val="0"/>
                <w:sz w:val="24"/>
                <w:szCs w:val="24"/>
              </w:rPr>
              <w:t>：提供上述电工及其他维修员（已提供（</w:t>
            </w:r>
            <w:r w:rsidR="00246373">
              <w:rPr>
                <w:rFonts w:hint="eastAsia"/>
                <w:kern w:val="0"/>
                <w:sz w:val="24"/>
                <w:szCs w:val="24"/>
              </w:rPr>
              <w:t>6</w:t>
            </w:r>
            <w:r>
              <w:rPr>
                <w:rFonts w:hint="eastAsia"/>
                <w:kern w:val="0"/>
                <w:sz w:val="24"/>
                <w:szCs w:val="24"/>
              </w:rPr>
              <w:t>）（</w:t>
            </w:r>
            <w:r w:rsidR="00246373">
              <w:rPr>
                <w:rFonts w:hint="eastAsia"/>
                <w:kern w:val="0"/>
                <w:sz w:val="24"/>
                <w:szCs w:val="24"/>
              </w:rPr>
              <w:t>7</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2</w:t>
            </w:r>
            <w:r>
              <w:rPr>
                <w:rFonts w:hint="eastAsia"/>
                <w:kern w:val="0"/>
                <w:sz w:val="24"/>
                <w:szCs w:val="24"/>
              </w:rPr>
              <w:t>分，最多</w:t>
            </w:r>
            <w:r>
              <w:rPr>
                <w:rFonts w:hint="eastAsia"/>
                <w:kern w:val="0"/>
                <w:sz w:val="24"/>
                <w:szCs w:val="24"/>
              </w:rPr>
              <w:t>6</w:t>
            </w:r>
            <w:r w:rsidR="00D91E3D">
              <w:rPr>
                <w:rFonts w:hint="eastAsia"/>
                <w:kern w:val="0"/>
                <w:sz w:val="24"/>
                <w:szCs w:val="24"/>
              </w:rPr>
              <w:t>分。</w:t>
            </w:r>
            <w:bookmarkEnd w:id="62"/>
            <w:bookmarkEnd w:id="63"/>
          </w:p>
        </w:tc>
        <w:tc>
          <w:tcPr>
            <w:tcW w:w="1143" w:type="dxa"/>
            <w:vAlign w:val="center"/>
          </w:tcPr>
          <w:p w:rsidR="00312B44" w:rsidRDefault="005D0F30">
            <w:pPr>
              <w:widowControl/>
              <w:adjustRightInd w:val="0"/>
              <w:snapToGrid w:val="0"/>
              <w:spacing w:line="360" w:lineRule="auto"/>
              <w:jc w:val="center"/>
              <w:rPr>
                <w:color w:val="FF0000"/>
                <w:kern w:val="0"/>
                <w:sz w:val="24"/>
                <w:szCs w:val="24"/>
              </w:rPr>
            </w:pPr>
            <w:r>
              <w:rPr>
                <w:rFonts w:hint="eastAsia"/>
                <w:kern w:val="0"/>
                <w:sz w:val="24"/>
                <w:szCs w:val="24"/>
              </w:rPr>
              <w:lastRenderedPageBreak/>
              <w:t>28</w:t>
            </w:r>
          </w:p>
        </w:tc>
      </w:tr>
      <w:tr w:rsidR="00312B44">
        <w:trPr>
          <w:trHeight w:val="509"/>
          <w:jc w:val="center"/>
        </w:trPr>
        <w:tc>
          <w:tcPr>
            <w:tcW w:w="663" w:type="dxa"/>
            <w:noWrap/>
            <w:vAlign w:val="center"/>
          </w:tcPr>
          <w:p w:rsidR="00312B44" w:rsidRDefault="004D5F86">
            <w:pPr>
              <w:widowControl/>
              <w:adjustRightInd w:val="0"/>
              <w:snapToGrid w:val="0"/>
              <w:spacing w:line="360" w:lineRule="auto"/>
              <w:jc w:val="center"/>
              <w:rPr>
                <w:kern w:val="0"/>
                <w:sz w:val="24"/>
                <w:szCs w:val="24"/>
              </w:rPr>
            </w:pPr>
            <w:bookmarkStart w:id="65" w:name="_Hlk192848453"/>
            <w:bookmarkEnd w:id="25"/>
            <w:r>
              <w:rPr>
                <w:rFonts w:hint="eastAsia"/>
                <w:kern w:val="0"/>
                <w:sz w:val="24"/>
                <w:szCs w:val="24"/>
              </w:rPr>
              <w:lastRenderedPageBreak/>
              <w:t>4</w:t>
            </w:r>
          </w:p>
        </w:tc>
        <w:tc>
          <w:tcPr>
            <w:tcW w:w="1419" w:type="dxa"/>
            <w:vAlign w:val="center"/>
          </w:tcPr>
          <w:p w:rsidR="00312B44" w:rsidRDefault="005D0F30">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312B44" w:rsidRDefault="005D0F30">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312B44" w:rsidRDefault="005D0F30">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3</w:t>
            </w:r>
          </w:p>
        </w:tc>
      </w:tr>
      <w:tr w:rsidR="00312B44">
        <w:trPr>
          <w:trHeight w:val="671"/>
          <w:jc w:val="center"/>
        </w:trPr>
        <w:tc>
          <w:tcPr>
            <w:tcW w:w="663" w:type="dxa"/>
            <w:noWrap/>
            <w:vAlign w:val="center"/>
          </w:tcPr>
          <w:p w:rsidR="00312B44" w:rsidRDefault="004D5F86">
            <w:pPr>
              <w:widowControl/>
              <w:adjustRightInd w:val="0"/>
              <w:snapToGrid w:val="0"/>
              <w:spacing w:line="360" w:lineRule="auto"/>
              <w:jc w:val="center"/>
              <w:rPr>
                <w:kern w:val="0"/>
                <w:sz w:val="24"/>
                <w:szCs w:val="24"/>
              </w:rPr>
            </w:pPr>
            <w:bookmarkStart w:id="66" w:name="_Hlk192848463"/>
            <w:bookmarkEnd w:id="65"/>
            <w:r>
              <w:rPr>
                <w:rFonts w:hint="eastAsia"/>
                <w:kern w:val="0"/>
                <w:sz w:val="24"/>
                <w:szCs w:val="24"/>
              </w:rPr>
              <w:t>5</w:t>
            </w:r>
          </w:p>
        </w:tc>
        <w:tc>
          <w:tcPr>
            <w:tcW w:w="1419" w:type="dxa"/>
            <w:vAlign w:val="center"/>
          </w:tcPr>
          <w:p w:rsidR="00312B44" w:rsidRDefault="005D0F30">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312B44" w:rsidRDefault="005D0F30">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1</w:t>
            </w:r>
          </w:p>
        </w:tc>
      </w:tr>
      <w:bookmarkEnd w:id="66"/>
      <w:tr w:rsidR="00312B44">
        <w:trPr>
          <w:trHeight w:val="671"/>
          <w:jc w:val="center"/>
        </w:trPr>
        <w:tc>
          <w:tcPr>
            <w:tcW w:w="663" w:type="dxa"/>
            <w:noWrap/>
            <w:vAlign w:val="center"/>
          </w:tcPr>
          <w:p w:rsidR="00312B44" w:rsidRDefault="004D5F86">
            <w:pPr>
              <w:spacing w:line="360" w:lineRule="auto"/>
              <w:jc w:val="center"/>
              <w:rPr>
                <w:kern w:val="0"/>
                <w:sz w:val="24"/>
                <w:szCs w:val="24"/>
              </w:rPr>
            </w:pPr>
            <w:r>
              <w:rPr>
                <w:rFonts w:hint="eastAsia"/>
                <w:kern w:val="0"/>
                <w:sz w:val="24"/>
                <w:szCs w:val="24"/>
              </w:rPr>
              <w:t>6</w:t>
            </w:r>
          </w:p>
        </w:tc>
        <w:tc>
          <w:tcPr>
            <w:tcW w:w="1419" w:type="dxa"/>
            <w:vAlign w:val="center"/>
          </w:tcPr>
          <w:p w:rsidR="00312B44" w:rsidRDefault="005D0F30">
            <w:pPr>
              <w:spacing w:line="360" w:lineRule="auto"/>
              <w:jc w:val="center"/>
              <w:rPr>
                <w:sz w:val="24"/>
              </w:rPr>
            </w:pPr>
            <w:r>
              <w:rPr>
                <w:rFonts w:hint="eastAsia"/>
                <w:sz w:val="24"/>
              </w:rPr>
              <w:t>投标人承诺评价</w:t>
            </w:r>
          </w:p>
        </w:tc>
        <w:tc>
          <w:tcPr>
            <w:tcW w:w="7311" w:type="dxa"/>
            <w:vAlign w:val="center"/>
          </w:tcPr>
          <w:p w:rsidR="00312B44" w:rsidRDefault="005D0F30">
            <w:pPr>
              <w:spacing w:line="360" w:lineRule="auto"/>
              <w:rPr>
                <w:kern w:val="0"/>
                <w:sz w:val="24"/>
                <w:szCs w:val="24"/>
              </w:rPr>
            </w:pPr>
            <w:r>
              <w:rPr>
                <w:rFonts w:hint="eastAsia"/>
                <w:kern w:val="0"/>
                <w:sz w:val="24"/>
                <w:szCs w:val="24"/>
              </w:rPr>
              <w:t>承诺完全满足招标文件“报价要求”、“时间地点要求”、“付款方式要求”和“技术要求”的：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312B44" w:rsidRDefault="005D0F30">
            <w:pPr>
              <w:spacing w:line="360" w:lineRule="auto"/>
              <w:jc w:val="center"/>
              <w:rPr>
                <w:kern w:val="0"/>
                <w:sz w:val="24"/>
                <w:szCs w:val="24"/>
              </w:rPr>
            </w:pPr>
            <w:r>
              <w:rPr>
                <w:rFonts w:hint="eastAsia"/>
                <w:kern w:val="0"/>
                <w:sz w:val="24"/>
                <w:szCs w:val="24"/>
              </w:rPr>
              <w:t>2</w:t>
            </w:r>
          </w:p>
        </w:tc>
      </w:tr>
      <w:tr w:rsidR="00312B44">
        <w:trPr>
          <w:trHeight w:val="204"/>
          <w:jc w:val="center"/>
        </w:trPr>
        <w:tc>
          <w:tcPr>
            <w:tcW w:w="9393" w:type="dxa"/>
            <w:gridSpan w:val="3"/>
            <w:noWrap/>
            <w:vAlign w:val="center"/>
          </w:tcPr>
          <w:p w:rsidR="00312B44" w:rsidRDefault="005D0F30">
            <w:pPr>
              <w:widowControl/>
              <w:adjustRightInd w:val="0"/>
              <w:snapToGrid w:val="0"/>
              <w:spacing w:line="360" w:lineRule="auto"/>
              <w:jc w:val="center"/>
              <w:rPr>
                <w:kern w:val="0"/>
                <w:sz w:val="24"/>
                <w:szCs w:val="24"/>
              </w:rPr>
            </w:pPr>
            <w:r>
              <w:rPr>
                <w:kern w:val="0"/>
                <w:sz w:val="24"/>
                <w:szCs w:val="24"/>
              </w:rPr>
              <w:t>第三部分主观分（</w:t>
            </w:r>
            <w:r>
              <w:rPr>
                <w:rFonts w:hint="eastAsia"/>
                <w:kern w:val="0"/>
                <w:sz w:val="24"/>
                <w:szCs w:val="24"/>
              </w:rPr>
              <w:t>33</w:t>
            </w:r>
            <w:r>
              <w:rPr>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kern w:val="0"/>
                <w:sz w:val="24"/>
                <w:szCs w:val="24"/>
              </w:rPr>
              <w:t>分值</w:t>
            </w:r>
          </w:p>
        </w:tc>
      </w:tr>
      <w:tr w:rsidR="00312B44">
        <w:trPr>
          <w:trHeight w:val="1050"/>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67" w:name="_Hlk192847277"/>
            <w:r>
              <w:rPr>
                <w:kern w:val="0"/>
                <w:sz w:val="24"/>
                <w:szCs w:val="24"/>
              </w:rPr>
              <w:t>1</w:t>
            </w:r>
          </w:p>
        </w:tc>
        <w:tc>
          <w:tcPr>
            <w:tcW w:w="1419"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312B44" w:rsidRDefault="005D0F30">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312B44" w:rsidRDefault="005D0F30">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5</w:t>
            </w:r>
          </w:p>
        </w:tc>
      </w:tr>
      <w:tr w:rsidR="00312B44">
        <w:trPr>
          <w:trHeight w:val="1050"/>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68" w:name="_Hlk192847293"/>
            <w:bookmarkEnd w:id="67"/>
            <w:r>
              <w:rPr>
                <w:kern w:val="0"/>
                <w:sz w:val="24"/>
                <w:szCs w:val="24"/>
              </w:rPr>
              <w:t>2</w:t>
            </w:r>
          </w:p>
        </w:tc>
        <w:tc>
          <w:tcPr>
            <w:tcW w:w="1419" w:type="dxa"/>
            <w:vAlign w:val="center"/>
          </w:tcPr>
          <w:p w:rsidR="00312B44" w:rsidRDefault="005D0F30">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312B44" w:rsidRDefault="005D0F30">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5</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5</w:t>
            </w:r>
          </w:p>
        </w:tc>
      </w:tr>
      <w:tr w:rsidR="00312B44">
        <w:trPr>
          <w:trHeight w:val="416"/>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69" w:name="_Hlk192847307"/>
            <w:bookmarkEnd w:id="68"/>
            <w:r>
              <w:rPr>
                <w:kern w:val="0"/>
                <w:sz w:val="24"/>
                <w:szCs w:val="24"/>
              </w:rPr>
              <w:t>3</w:t>
            </w:r>
          </w:p>
        </w:tc>
        <w:tc>
          <w:tcPr>
            <w:tcW w:w="1419" w:type="dxa"/>
            <w:vAlign w:val="center"/>
          </w:tcPr>
          <w:p w:rsidR="00312B44" w:rsidRDefault="005D0F30">
            <w:pPr>
              <w:widowControl/>
              <w:adjustRightInd w:val="0"/>
              <w:snapToGrid w:val="0"/>
              <w:spacing w:line="360" w:lineRule="auto"/>
              <w:jc w:val="center"/>
              <w:rPr>
                <w:kern w:val="0"/>
                <w:sz w:val="24"/>
                <w:szCs w:val="24"/>
              </w:rPr>
            </w:pPr>
            <w:r>
              <w:rPr>
                <w:rFonts w:hint="eastAsia"/>
                <w:sz w:val="24"/>
              </w:rPr>
              <w:t>针对本项目特点的重点、难点的</w:t>
            </w:r>
            <w:r>
              <w:rPr>
                <w:rFonts w:hint="eastAsia"/>
                <w:sz w:val="24"/>
              </w:rPr>
              <w:lastRenderedPageBreak/>
              <w:t>理解评价</w:t>
            </w:r>
          </w:p>
        </w:tc>
        <w:tc>
          <w:tcPr>
            <w:tcW w:w="7311" w:type="dxa"/>
            <w:vAlign w:val="center"/>
          </w:tcPr>
          <w:p w:rsidR="00312B44" w:rsidRDefault="005D0F30">
            <w:pPr>
              <w:widowControl/>
              <w:adjustRightInd w:val="0"/>
              <w:snapToGrid w:val="0"/>
              <w:spacing w:line="360" w:lineRule="auto"/>
              <w:rPr>
                <w:kern w:val="0"/>
                <w:sz w:val="24"/>
                <w:szCs w:val="24"/>
              </w:rPr>
            </w:pPr>
            <w:r>
              <w:rPr>
                <w:rFonts w:hint="eastAsia"/>
                <w:kern w:val="0"/>
                <w:sz w:val="24"/>
                <w:szCs w:val="24"/>
              </w:rPr>
              <w:lastRenderedPageBreak/>
              <w:t>理解满足招标文件要求，内容无瑕疵：</w:t>
            </w:r>
            <w:r>
              <w:rPr>
                <w:rFonts w:hint="eastAsia"/>
                <w:kern w:val="0"/>
                <w:sz w:val="24"/>
                <w:szCs w:val="24"/>
              </w:rPr>
              <w:t>5</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lastRenderedPageBreak/>
              <w:t>其他：</w:t>
            </w:r>
            <w:r>
              <w:rPr>
                <w:rFonts w:hint="eastAsia"/>
                <w:kern w:val="0"/>
                <w:sz w:val="24"/>
                <w:szCs w:val="24"/>
              </w:rPr>
              <w:t>0</w:t>
            </w:r>
            <w:r>
              <w:rPr>
                <w:rFonts w:hint="eastAsia"/>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312B44">
        <w:trPr>
          <w:trHeight w:val="1050"/>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70" w:name="_Hlk192847319"/>
            <w:bookmarkEnd w:id="69"/>
            <w:r>
              <w:rPr>
                <w:rFonts w:hint="eastAsia"/>
                <w:kern w:val="0"/>
                <w:sz w:val="24"/>
                <w:szCs w:val="24"/>
              </w:rPr>
              <w:lastRenderedPageBreak/>
              <w:t>4</w:t>
            </w:r>
          </w:p>
        </w:tc>
        <w:tc>
          <w:tcPr>
            <w:tcW w:w="1419"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312B44" w:rsidRDefault="005D0F30">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312B44" w:rsidRDefault="005D0F30">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5</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312B44" w:rsidRDefault="005D0F30">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5</w:t>
            </w:r>
          </w:p>
        </w:tc>
      </w:tr>
      <w:tr w:rsidR="00312B44">
        <w:trPr>
          <w:trHeight w:val="1050"/>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71" w:name="_Hlk192847330"/>
            <w:bookmarkEnd w:id="70"/>
            <w:r>
              <w:rPr>
                <w:rFonts w:hint="eastAsia"/>
                <w:kern w:val="0"/>
                <w:sz w:val="24"/>
                <w:szCs w:val="24"/>
              </w:rPr>
              <w:t>5</w:t>
            </w:r>
          </w:p>
        </w:tc>
        <w:tc>
          <w:tcPr>
            <w:tcW w:w="1419" w:type="dxa"/>
            <w:vAlign w:val="center"/>
          </w:tcPr>
          <w:p w:rsidR="00312B44" w:rsidRDefault="005D0F30">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rsidR="00312B44" w:rsidRDefault="005D0F30">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312B44" w:rsidRDefault="005D0F30">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312B44" w:rsidRDefault="005D0F30">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312B44" w:rsidRDefault="005D0F30">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5</w:t>
            </w:r>
          </w:p>
        </w:tc>
      </w:tr>
      <w:tr w:rsidR="00312B44">
        <w:trPr>
          <w:trHeight w:val="699"/>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72" w:name="_Hlk192847340"/>
            <w:bookmarkEnd w:id="71"/>
            <w:r>
              <w:rPr>
                <w:rFonts w:hint="eastAsia"/>
                <w:kern w:val="0"/>
                <w:sz w:val="24"/>
                <w:szCs w:val="24"/>
              </w:rPr>
              <w:t>6</w:t>
            </w:r>
          </w:p>
        </w:tc>
        <w:tc>
          <w:tcPr>
            <w:tcW w:w="1419" w:type="dxa"/>
            <w:vAlign w:val="center"/>
          </w:tcPr>
          <w:p w:rsidR="00312B44" w:rsidRDefault="005D0F30">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312B44" w:rsidRDefault="005D0F30">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312B44" w:rsidRDefault="005D0F30">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312B44" w:rsidRDefault="005D0F30">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312B44" w:rsidRDefault="005D0F30">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5</w:t>
            </w:r>
          </w:p>
        </w:tc>
      </w:tr>
      <w:tr w:rsidR="00312B44">
        <w:trPr>
          <w:trHeight w:val="841"/>
          <w:jc w:val="center"/>
        </w:trPr>
        <w:tc>
          <w:tcPr>
            <w:tcW w:w="663" w:type="dxa"/>
            <w:noWrap/>
            <w:vAlign w:val="center"/>
          </w:tcPr>
          <w:p w:rsidR="00312B44" w:rsidRDefault="005D0F30">
            <w:pPr>
              <w:widowControl/>
              <w:adjustRightInd w:val="0"/>
              <w:snapToGrid w:val="0"/>
              <w:spacing w:line="360" w:lineRule="auto"/>
              <w:jc w:val="center"/>
              <w:rPr>
                <w:kern w:val="0"/>
                <w:sz w:val="24"/>
                <w:szCs w:val="24"/>
              </w:rPr>
            </w:pPr>
            <w:bookmarkStart w:id="73" w:name="_Hlk192847790"/>
            <w:bookmarkEnd w:id="72"/>
            <w:r>
              <w:rPr>
                <w:rFonts w:hint="eastAsia"/>
                <w:kern w:val="0"/>
                <w:sz w:val="24"/>
                <w:szCs w:val="24"/>
              </w:rPr>
              <w:t>7</w:t>
            </w:r>
          </w:p>
        </w:tc>
        <w:tc>
          <w:tcPr>
            <w:tcW w:w="1419" w:type="dxa"/>
            <w:vAlign w:val="center"/>
          </w:tcPr>
          <w:p w:rsidR="00312B44" w:rsidRDefault="005D0F30">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312B44" w:rsidRDefault="005D0F30">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312B44" w:rsidRDefault="005D0F30">
            <w:pPr>
              <w:widowControl/>
              <w:adjustRightInd w:val="0"/>
              <w:snapToGrid w:val="0"/>
              <w:spacing w:line="360" w:lineRule="auto"/>
              <w:rPr>
                <w:sz w:val="24"/>
              </w:rPr>
            </w:pPr>
            <w:r>
              <w:rPr>
                <w:rFonts w:hint="eastAsia"/>
                <w:sz w:val="24"/>
              </w:rPr>
              <w:t>投标报价在不超采购预算的前提下，其合理性由评审委员会在评分中予以考虑。</w:t>
            </w:r>
          </w:p>
          <w:p w:rsidR="00312B44" w:rsidRDefault="005D0F30">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312B44" w:rsidRDefault="005D0F30">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312B44" w:rsidRDefault="005D0F30">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312B44" w:rsidRDefault="005D0F30">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处及以上瑕疵的：</w:t>
            </w:r>
            <w:r>
              <w:rPr>
                <w:rFonts w:hint="eastAsia"/>
                <w:sz w:val="24"/>
              </w:rPr>
              <w:t>0</w:t>
            </w:r>
            <w:r>
              <w:rPr>
                <w:rFonts w:hint="eastAsia"/>
                <w:sz w:val="24"/>
              </w:rPr>
              <w:t>分。</w:t>
            </w:r>
          </w:p>
        </w:tc>
        <w:tc>
          <w:tcPr>
            <w:tcW w:w="1143" w:type="dxa"/>
            <w:vAlign w:val="center"/>
          </w:tcPr>
          <w:p w:rsidR="00312B44" w:rsidRDefault="005D0F30">
            <w:pPr>
              <w:widowControl/>
              <w:adjustRightInd w:val="0"/>
              <w:snapToGrid w:val="0"/>
              <w:spacing w:line="360" w:lineRule="auto"/>
              <w:jc w:val="center"/>
              <w:rPr>
                <w:kern w:val="0"/>
                <w:sz w:val="24"/>
                <w:szCs w:val="24"/>
              </w:rPr>
            </w:pPr>
            <w:r>
              <w:rPr>
                <w:rFonts w:hint="eastAsia"/>
                <w:kern w:val="0"/>
                <w:sz w:val="24"/>
                <w:szCs w:val="24"/>
              </w:rPr>
              <w:t>3</w:t>
            </w:r>
          </w:p>
        </w:tc>
      </w:tr>
      <w:bookmarkEnd w:id="73"/>
      <w:tr w:rsidR="00312B44">
        <w:trPr>
          <w:trHeight w:val="341"/>
          <w:jc w:val="center"/>
        </w:trPr>
        <w:tc>
          <w:tcPr>
            <w:tcW w:w="9393" w:type="dxa"/>
            <w:gridSpan w:val="3"/>
            <w:noWrap/>
            <w:vAlign w:val="center"/>
          </w:tcPr>
          <w:p w:rsidR="00312B44" w:rsidRDefault="005D0F30">
            <w:pPr>
              <w:widowControl/>
              <w:adjustRightInd w:val="0"/>
              <w:snapToGrid w:val="0"/>
              <w:spacing w:line="360" w:lineRule="auto"/>
              <w:jc w:val="center"/>
              <w:rPr>
                <w:sz w:val="24"/>
              </w:rPr>
            </w:pPr>
            <w:r>
              <w:rPr>
                <w:sz w:val="24"/>
              </w:rPr>
              <w:t>合计</w:t>
            </w:r>
          </w:p>
        </w:tc>
        <w:tc>
          <w:tcPr>
            <w:tcW w:w="1143" w:type="dxa"/>
            <w:vAlign w:val="center"/>
          </w:tcPr>
          <w:p w:rsidR="00312B44" w:rsidRDefault="005D0F30">
            <w:pPr>
              <w:widowControl/>
              <w:adjustRightInd w:val="0"/>
              <w:snapToGrid w:val="0"/>
              <w:spacing w:line="360" w:lineRule="auto"/>
              <w:jc w:val="center"/>
              <w:rPr>
                <w:kern w:val="0"/>
                <w:sz w:val="24"/>
                <w:szCs w:val="24"/>
              </w:rPr>
            </w:pPr>
            <w:r>
              <w:rPr>
                <w:kern w:val="0"/>
                <w:sz w:val="24"/>
                <w:szCs w:val="24"/>
              </w:rPr>
              <w:t>100</w:t>
            </w:r>
          </w:p>
        </w:tc>
      </w:tr>
      <w:tr w:rsidR="00312B44">
        <w:trPr>
          <w:trHeight w:val="341"/>
          <w:jc w:val="center"/>
        </w:trPr>
        <w:tc>
          <w:tcPr>
            <w:tcW w:w="10536" w:type="dxa"/>
            <w:gridSpan w:val="4"/>
            <w:noWrap/>
            <w:vAlign w:val="center"/>
          </w:tcPr>
          <w:p w:rsidR="00312B44" w:rsidRDefault="005D0F30">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w:t>
            </w:r>
            <w:r>
              <w:rPr>
                <w:rFonts w:hint="eastAsia"/>
                <w:b/>
                <w:bCs/>
                <w:kern w:val="0"/>
                <w:sz w:val="24"/>
                <w:szCs w:val="24"/>
              </w:rPr>
              <w:lastRenderedPageBreak/>
              <w:t>用其他项目内容；对同一问题前后表述矛盾；存在逻辑漏洞、科学原理或常识错误；不利于本项目目标的实现、现有技术条件下不可能出现的情形等任意一种情形。</w:t>
            </w:r>
          </w:p>
        </w:tc>
      </w:tr>
    </w:tbl>
    <w:p w:rsidR="00312B44" w:rsidRDefault="005D0F30" w:rsidP="00F818DC">
      <w:pPr>
        <w:spacing w:line="360" w:lineRule="auto"/>
        <w:ind w:firstLineChars="200" w:firstLine="446"/>
        <w:outlineLvl w:val="0"/>
        <w:rPr>
          <w:sz w:val="24"/>
        </w:rPr>
      </w:pPr>
      <w:r>
        <w:rPr>
          <w:rFonts w:hAnsiTheme="minorEastAsia"/>
          <w:sz w:val="24"/>
        </w:rPr>
        <w:lastRenderedPageBreak/>
        <w:t>四、投标文件内容要求</w:t>
      </w:r>
    </w:p>
    <w:p w:rsidR="00312B44" w:rsidRDefault="005D0F30" w:rsidP="00F818DC">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312B44" w:rsidRDefault="005D0F30" w:rsidP="00F818DC">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312B44" w:rsidRDefault="005D0F30">
      <w:pPr>
        <w:spacing w:line="360" w:lineRule="auto"/>
        <w:jc w:val="center"/>
        <w:rPr>
          <w:b/>
          <w:sz w:val="24"/>
        </w:rPr>
      </w:pPr>
      <w:r>
        <w:rPr>
          <w:sz w:val="24"/>
          <w:u w:val="single"/>
        </w:rPr>
        <w:br w:type="page"/>
      </w:r>
      <w:r>
        <w:rPr>
          <w:rFonts w:hAnsiTheme="minorEastAsia"/>
          <w:b/>
          <w:sz w:val="24"/>
        </w:rPr>
        <w:lastRenderedPageBreak/>
        <w:t>项目需求书</w:t>
      </w:r>
    </w:p>
    <w:p w:rsidR="00312B44" w:rsidRDefault="005D0F30">
      <w:pPr>
        <w:numPr>
          <w:ilvl w:val="0"/>
          <w:numId w:val="2"/>
        </w:numPr>
        <w:spacing w:line="360" w:lineRule="auto"/>
        <w:rPr>
          <w:b/>
          <w:sz w:val="24"/>
        </w:rPr>
      </w:pPr>
      <w:r>
        <w:rPr>
          <w:b/>
          <w:sz w:val="24"/>
        </w:rPr>
        <w:t>项目背景</w:t>
      </w:r>
    </w:p>
    <w:p w:rsidR="00312B44" w:rsidRDefault="005D0F30" w:rsidP="00F818DC">
      <w:pPr>
        <w:autoSpaceDN w:val="0"/>
        <w:spacing w:line="360" w:lineRule="auto"/>
        <w:ind w:firstLineChars="200" w:firstLine="446"/>
        <w:rPr>
          <w:rFonts w:ascii="宋体" w:hAnsi="宋体"/>
          <w:bCs/>
          <w:sz w:val="24"/>
        </w:rPr>
      </w:pPr>
      <w:r>
        <w:rPr>
          <w:rFonts w:ascii="宋体" w:hAnsi="宋体" w:hint="eastAsia"/>
          <w:bCs/>
          <w:sz w:val="24"/>
        </w:rPr>
        <w:t>天津滨海新区大港街社区卫生服务中心</w:t>
      </w:r>
      <w:r>
        <w:rPr>
          <w:rFonts w:ascii="宋体" w:hAnsi="宋体"/>
          <w:bCs/>
          <w:sz w:val="24"/>
        </w:rPr>
        <w:t>(</w:t>
      </w:r>
      <w:r>
        <w:rPr>
          <w:rFonts w:ascii="宋体" w:hAnsi="宋体" w:hint="eastAsia"/>
          <w:bCs/>
          <w:sz w:val="24"/>
        </w:rPr>
        <w:t>以下</w:t>
      </w:r>
      <w:proofErr w:type="gramStart"/>
      <w:r>
        <w:rPr>
          <w:rFonts w:ascii="宋体" w:hAnsi="宋体" w:hint="eastAsia"/>
          <w:bCs/>
          <w:sz w:val="24"/>
        </w:rPr>
        <w:t>称项目</w:t>
      </w:r>
      <w:proofErr w:type="gramEnd"/>
      <w:r>
        <w:rPr>
          <w:rFonts w:ascii="宋体" w:hAnsi="宋体"/>
          <w:bCs/>
          <w:sz w:val="24"/>
        </w:rPr>
        <w:t>)</w:t>
      </w:r>
      <w:r>
        <w:rPr>
          <w:rFonts w:ascii="宋体" w:hAnsi="宋体" w:hint="eastAsia"/>
          <w:bCs/>
          <w:sz w:val="24"/>
        </w:rPr>
        <w:t>项目位于天津滨海新区大港街兴华路368号，占地面积</w:t>
      </w:r>
      <w:proofErr w:type="gramStart"/>
      <w:r>
        <w:rPr>
          <w:rFonts w:ascii="宋体" w:hAnsi="宋体" w:hint="eastAsia"/>
          <w:bCs/>
          <w:sz w:val="24"/>
        </w:rPr>
        <w:t>36401余平方米</w:t>
      </w:r>
      <w:proofErr w:type="gramEnd"/>
      <w:r>
        <w:rPr>
          <w:rFonts w:ascii="宋体" w:hAnsi="宋体" w:hint="eastAsia"/>
          <w:bCs/>
          <w:sz w:val="24"/>
        </w:rPr>
        <w:t>。大港街社区卫生服务中心为辖区居民提供基本医疗服务、</w:t>
      </w:r>
      <w:proofErr w:type="gramStart"/>
      <w:r>
        <w:rPr>
          <w:rFonts w:ascii="宋体" w:hAnsi="宋体" w:hint="eastAsia"/>
          <w:bCs/>
          <w:sz w:val="24"/>
        </w:rPr>
        <w:t>基本公卫服务</w:t>
      </w:r>
      <w:proofErr w:type="gramEnd"/>
      <w:r>
        <w:rPr>
          <w:rFonts w:ascii="宋体" w:hAnsi="宋体" w:hint="eastAsia"/>
          <w:bCs/>
          <w:sz w:val="24"/>
        </w:rPr>
        <w:t>、妇女儿童保健、健康教育、计划免疫等服务。</w:t>
      </w:r>
    </w:p>
    <w:p w:rsidR="00312B44" w:rsidRDefault="005D0F30" w:rsidP="00F818DC">
      <w:pPr>
        <w:autoSpaceDN w:val="0"/>
        <w:spacing w:line="360" w:lineRule="auto"/>
        <w:ind w:firstLineChars="200" w:firstLine="446"/>
        <w:rPr>
          <w:rFonts w:ascii="宋体" w:hAnsi="宋体"/>
          <w:bCs/>
          <w:sz w:val="24"/>
        </w:rPr>
      </w:pPr>
      <w:r>
        <w:rPr>
          <w:rFonts w:hint="eastAsia"/>
          <w:sz w:val="24"/>
        </w:rPr>
        <w:t>本项目属于物业管理行业。</w:t>
      </w:r>
    </w:p>
    <w:p w:rsidR="00312B44" w:rsidRDefault="005D0F30" w:rsidP="00F818DC">
      <w:pPr>
        <w:autoSpaceDN w:val="0"/>
        <w:spacing w:line="360" w:lineRule="auto"/>
        <w:ind w:firstLineChars="200" w:firstLine="446"/>
        <w:rPr>
          <w:rFonts w:ascii="宋体" w:hAnsi="宋体"/>
          <w:bCs/>
          <w:sz w:val="24"/>
        </w:rPr>
      </w:pPr>
      <w:r>
        <w:rPr>
          <w:rFonts w:ascii="宋体" w:hAnsi="宋体" w:hint="eastAsia"/>
          <w:bCs/>
          <w:sz w:val="24"/>
        </w:rPr>
        <w:t>项目分为：</w:t>
      </w:r>
    </w:p>
    <w:p w:rsidR="00312B44" w:rsidRDefault="005D0F30">
      <w:pPr>
        <w:autoSpaceDN w:val="0"/>
        <w:spacing w:line="360" w:lineRule="auto"/>
        <w:ind w:firstLineChars="200" w:firstLine="448"/>
        <w:rPr>
          <w:rFonts w:ascii="宋体" w:hAnsi="宋体"/>
          <w:b/>
          <w:sz w:val="24"/>
        </w:rPr>
      </w:pPr>
      <w:r>
        <w:rPr>
          <w:rFonts w:ascii="宋体" w:hAnsi="宋体" w:hint="eastAsia"/>
          <w:b/>
          <w:sz w:val="24"/>
        </w:rPr>
        <w:t>（一）物业服务区域、消防设施、电气设施简介</w:t>
      </w: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5056"/>
      </w:tblGrid>
      <w:tr w:rsidR="00312B44">
        <w:trPr>
          <w:trHeight w:val="2730"/>
        </w:trPr>
        <w:tc>
          <w:tcPr>
            <w:tcW w:w="3810" w:type="dxa"/>
          </w:tcPr>
          <w:p w:rsidR="00312B44" w:rsidRDefault="005D0F30">
            <w:pPr>
              <w:pStyle w:val="af0"/>
              <w:ind w:firstLineChars="0" w:firstLine="0"/>
              <w:jc w:val="left"/>
              <w:rPr>
                <w:rFonts w:ascii="宋体" w:hAnsi="宋体" w:cs="宋体"/>
                <w:szCs w:val="24"/>
              </w:rPr>
            </w:pPr>
            <w:r>
              <w:rPr>
                <w:rFonts w:ascii="宋体" w:hAnsi="宋体" w:cs="宋体" w:hint="eastAsia"/>
                <w:szCs w:val="24"/>
              </w:rPr>
              <w:t>1、</w:t>
            </w:r>
            <w:r>
              <w:rPr>
                <w:rFonts w:ascii="宋体" w:hAnsi="宋体" w:hint="eastAsia"/>
                <w:bCs/>
                <w:sz w:val="24"/>
                <w:szCs w:val="24"/>
              </w:rPr>
              <w:t>院内所有隶属中心的建筑物内区域（含门诊楼、住院楼、办公楼、体检楼、结核楼（1-2层）、CT、食堂供应室区域、药剂楼、变电室平房区域、接种门诊和儿童保健门诊区域、车库、其他隶属中心建筑物区域）14946.34㎡。</w:t>
            </w:r>
          </w:p>
        </w:tc>
        <w:tc>
          <w:tcPr>
            <w:tcW w:w="5056" w:type="dxa"/>
          </w:tcPr>
          <w:p w:rsidR="00312B44" w:rsidRDefault="005D0F30" w:rsidP="00F818DC">
            <w:pPr>
              <w:autoSpaceDN w:val="0"/>
              <w:spacing w:line="360" w:lineRule="auto"/>
              <w:ind w:firstLineChars="200" w:firstLine="446"/>
              <w:rPr>
                <w:rFonts w:ascii="宋体" w:hAnsi="宋体"/>
                <w:bCs/>
                <w:sz w:val="24"/>
              </w:rPr>
            </w:pPr>
            <w:r>
              <w:rPr>
                <w:rFonts w:ascii="宋体" w:hAnsi="宋体" w:hint="eastAsia"/>
                <w:bCs/>
                <w:sz w:val="24"/>
              </w:rPr>
              <w:t>2、中心14个社区卫生服务站及1个</w:t>
            </w:r>
            <w:proofErr w:type="gramStart"/>
            <w:r>
              <w:rPr>
                <w:rFonts w:ascii="宋体" w:hAnsi="宋体" w:hint="eastAsia"/>
                <w:bCs/>
                <w:sz w:val="24"/>
              </w:rPr>
              <w:t>接种站</w:t>
            </w:r>
            <w:proofErr w:type="gramEnd"/>
            <w:r>
              <w:rPr>
                <w:rFonts w:ascii="宋体" w:hAnsi="宋体" w:hint="eastAsia"/>
                <w:bCs/>
                <w:sz w:val="24"/>
              </w:rPr>
              <w:t>小型维修项目（前光里社区站、前程里社区站、兴华里社区站、胜利里社区站、三春里社区站、福苑里社区站、港星里社区站、重阳里社区站、阳春里社区站、春晖里社区站、</w:t>
            </w:r>
            <w:proofErr w:type="gramStart"/>
            <w:r>
              <w:rPr>
                <w:rFonts w:ascii="宋体" w:hAnsi="宋体" w:hint="eastAsia"/>
                <w:bCs/>
                <w:sz w:val="24"/>
              </w:rPr>
              <w:t>阳光美域社区</w:t>
            </w:r>
            <w:proofErr w:type="gramEnd"/>
            <w:r>
              <w:rPr>
                <w:rFonts w:ascii="宋体" w:hAnsi="宋体" w:hint="eastAsia"/>
                <w:bCs/>
                <w:sz w:val="24"/>
              </w:rPr>
              <w:t xml:space="preserve">站、振业里社区站、兴旺里社区站、晨晖里社区站、迎宾接种站） </w:t>
            </w:r>
          </w:p>
        </w:tc>
      </w:tr>
      <w:tr w:rsidR="00312B44">
        <w:tc>
          <w:tcPr>
            <w:tcW w:w="3810" w:type="dxa"/>
          </w:tcPr>
          <w:p w:rsidR="00312B44" w:rsidRDefault="005D0F30">
            <w:pPr>
              <w:pStyle w:val="af0"/>
              <w:ind w:firstLineChars="0" w:firstLine="0"/>
              <w:jc w:val="left"/>
              <w:rPr>
                <w:rFonts w:ascii="宋体" w:hAnsi="宋体" w:cs="宋体"/>
                <w:szCs w:val="24"/>
              </w:rPr>
            </w:pPr>
            <w:r>
              <w:rPr>
                <w:rFonts w:ascii="宋体" w:hAnsi="宋体" w:cs="宋体" w:hint="eastAsia"/>
                <w:szCs w:val="24"/>
              </w:rPr>
              <w:t>3、</w:t>
            </w:r>
            <w:r>
              <w:rPr>
                <w:rFonts w:ascii="宋体" w:hAnsi="宋体" w:hint="eastAsia"/>
                <w:bCs/>
                <w:sz w:val="24"/>
                <w:szCs w:val="24"/>
              </w:rPr>
              <w:t>院内建筑物以外区域</w:t>
            </w:r>
          </w:p>
        </w:tc>
        <w:tc>
          <w:tcPr>
            <w:tcW w:w="5056" w:type="dxa"/>
          </w:tcPr>
          <w:p w:rsidR="00312B44" w:rsidRDefault="005D0F30">
            <w:pPr>
              <w:pStyle w:val="af0"/>
              <w:ind w:firstLineChars="0" w:firstLine="0"/>
              <w:jc w:val="left"/>
              <w:rPr>
                <w:rFonts w:ascii="宋体" w:hAnsi="宋体" w:cs="宋体"/>
                <w:szCs w:val="24"/>
              </w:rPr>
            </w:pPr>
            <w:r>
              <w:rPr>
                <w:rFonts w:ascii="宋体" w:hAnsi="宋体" w:cs="宋体" w:hint="eastAsia"/>
                <w:szCs w:val="24"/>
              </w:rPr>
              <w:t>4、</w:t>
            </w:r>
            <w:r>
              <w:rPr>
                <w:rFonts w:ascii="宋体" w:hAnsi="宋体" w:hint="eastAsia"/>
                <w:bCs/>
                <w:sz w:val="24"/>
                <w:szCs w:val="24"/>
              </w:rPr>
              <w:t>划归中心所属服务区域（含院外卫生区域）</w:t>
            </w:r>
          </w:p>
        </w:tc>
      </w:tr>
      <w:tr w:rsidR="00312B44">
        <w:trPr>
          <w:trHeight w:val="452"/>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5、火灾报警控制器：1台（门卫）</w:t>
            </w:r>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6、火灾探测器（烟感）：277个,温感：13个</w:t>
            </w:r>
          </w:p>
        </w:tc>
      </w:tr>
      <w:tr w:rsidR="00312B44">
        <w:trPr>
          <w:trHeight w:val="452"/>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7、手动报警按钮：24个</w:t>
            </w:r>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8、消火栓按钮：32个</w:t>
            </w:r>
          </w:p>
        </w:tc>
      </w:tr>
      <w:tr w:rsidR="00312B44">
        <w:trPr>
          <w:trHeight w:val="414"/>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9、室内消火栓：32个</w:t>
            </w:r>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10、湿式报警阀：1个</w:t>
            </w:r>
          </w:p>
        </w:tc>
      </w:tr>
      <w:tr w:rsidR="00312B44">
        <w:trPr>
          <w:trHeight w:val="434"/>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11、喷淋水泵：2台</w:t>
            </w:r>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12、消火栓水泵：2台</w:t>
            </w:r>
          </w:p>
        </w:tc>
      </w:tr>
      <w:tr w:rsidR="00312B44">
        <w:trPr>
          <w:trHeight w:val="471"/>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13、稳压泵：4台</w:t>
            </w:r>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14、水泵按合器：4台</w:t>
            </w:r>
          </w:p>
        </w:tc>
      </w:tr>
      <w:tr w:rsidR="00312B44">
        <w:trPr>
          <w:trHeight w:val="508"/>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15、消防控制主机：1台</w:t>
            </w:r>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16、电气火灾监控系统：1套</w:t>
            </w:r>
          </w:p>
        </w:tc>
      </w:tr>
      <w:tr w:rsidR="00312B44">
        <w:trPr>
          <w:trHeight w:val="433"/>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17、院内消防栓（室外）：6个</w:t>
            </w:r>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18、院内消防栓（老门诊楼）：6个</w:t>
            </w:r>
          </w:p>
        </w:tc>
      </w:tr>
      <w:tr w:rsidR="00312B44">
        <w:trPr>
          <w:trHeight w:val="479"/>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19、消防水罐（泵房旁）：1个</w:t>
            </w:r>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 xml:space="preserve">20、消防水箱（住院楼顶）： 1 </w:t>
            </w:r>
            <w:proofErr w:type="gramStart"/>
            <w:r>
              <w:rPr>
                <w:rFonts w:ascii="宋体" w:hAnsi="宋体" w:hint="eastAsia"/>
                <w:bCs/>
                <w:sz w:val="24"/>
                <w:szCs w:val="24"/>
              </w:rPr>
              <w:t>个</w:t>
            </w:r>
            <w:proofErr w:type="gramEnd"/>
          </w:p>
        </w:tc>
      </w:tr>
      <w:tr w:rsidR="00312B44">
        <w:trPr>
          <w:trHeight w:val="490"/>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lastRenderedPageBreak/>
              <w:t xml:space="preserve">21、疏散指示： 46 </w:t>
            </w:r>
            <w:proofErr w:type="gramStart"/>
            <w:r>
              <w:rPr>
                <w:rFonts w:ascii="宋体" w:hAnsi="宋体" w:hint="eastAsia"/>
                <w:bCs/>
                <w:sz w:val="24"/>
                <w:szCs w:val="24"/>
              </w:rPr>
              <w:t>个</w:t>
            </w:r>
            <w:proofErr w:type="gramEnd"/>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22、消防电梯：3部</w:t>
            </w:r>
          </w:p>
        </w:tc>
      </w:tr>
      <w:tr w:rsidR="00312B44">
        <w:trPr>
          <w:trHeight w:val="433"/>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 xml:space="preserve">23、安全出口： 38 </w:t>
            </w:r>
            <w:proofErr w:type="gramStart"/>
            <w:r>
              <w:rPr>
                <w:rFonts w:ascii="宋体" w:hAnsi="宋体" w:hint="eastAsia"/>
                <w:bCs/>
                <w:sz w:val="24"/>
                <w:szCs w:val="24"/>
              </w:rPr>
              <w:t>个</w:t>
            </w:r>
            <w:proofErr w:type="gramEnd"/>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24、发电机组一套</w:t>
            </w:r>
          </w:p>
        </w:tc>
      </w:tr>
      <w:tr w:rsidR="00312B44">
        <w:trPr>
          <w:trHeight w:val="396"/>
        </w:trPr>
        <w:tc>
          <w:tcPr>
            <w:tcW w:w="3810"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25、10千伏变电所一处</w:t>
            </w:r>
          </w:p>
        </w:tc>
        <w:tc>
          <w:tcPr>
            <w:tcW w:w="5056"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26、配电间三处</w:t>
            </w:r>
          </w:p>
        </w:tc>
      </w:tr>
    </w:tbl>
    <w:p w:rsidR="00312B44" w:rsidRDefault="005D0F30">
      <w:pPr>
        <w:numPr>
          <w:ilvl w:val="0"/>
          <w:numId w:val="3"/>
        </w:numPr>
        <w:autoSpaceDN w:val="0"/>
        <w:spacing w:line="360" w:lineRule="auto"/>
        <w:ind w:firstLineChars="200" w:firstLine="448"/>
        <w:rPr>
          <w:rFonts w:ascii="宋体" w:hAnsi="宋体"/>
          <w:b/>
          <w:sz w:val="24"/>
          <w:lang w:val="zh-CN"/>
        </w:rPr>
      </w:pPr>
      <w:r>
        <w:rPr>
          <w:rFonts w:ascii="宋体" w:hAnsi="宋体" w:hint="eastAsia"/>
          <w:b/>
          <w:sz w:val="24"/>
          <w:lang w:val="zh-CN"/>
        </w:rPr>
        <w:t>建筑消防</w:t>
      </w:r>
      <w:r>
        <w:rPr>
          <w:rFonts w:ascii="宋体" w:hAnsi="宋体" w:hint="eastAsia"/>
          <w:b/>
          <w:sz w:val="24"/>
        </w:rPr>
        <w:t>设施</w:t>
      </w:r>
      <w:r>
        <w:rPr>
          <w:rFonts w:ascii="宋体" w:hAnsi="宋体" w:hint="eastAsia"/>
          <w:b/>
          <w:sz w:val="24"/>
          <w:lang w:val="zh-CN"/>
        </w:rPr>
        <w:t>、</w:t>
      </w:r>
      <w:r>
        <w:rPr>
          <w:rFonts w:ascii="宋体" w:hAnsi="宋体" w:hint="eastAsia"/>
          <w:b/>
          <w:sz w:val="24"/>
        </w:rPr>
        <w:t>电气</w:t>
      </w:r>
      <w:r>
        <w:rPr>
          <w:rFonts w:ascii="宋体" w:hAnsi="宋体" w:hint="eastAsia"/>
          <w:b/>
          <w:sz w:val="24"/>
          <w:lang w:val="zh-CN"/>
        </w:rPr>
        <w:t>设施维护保养范围</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8"/>
        <w:gridCol w:w="4003"/>
      </w:tblGrid>
      <w:tr w:rsidR="00312B44">
        <w:trPr>
          <w:trHeight w:val="471"/>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1、消防供配电设施</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2、火灾自动报警系统</w:t>
            </w:r>
          </w:p>
        </w:tc>
      </w:tr>
      <w:tr w:rsidR="00312B44">
        <w:trPr>
          <w:trHeight w:val="414"/>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3、自动喷水灭火系统</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4、消防给水设施</w:t>
            </w:r>
          </w:p>
        </w:tc>
      </w:tr>
      <w:tr w:rsidR="00312B44">
        <w:trPr>
          <w:trHeight w:val="415"/>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5、室内消火栓系统</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6、室外消火栓系统</w:t>
            </w:r>
          </w:p>
        </w:tc>
      </w:tr>
      <w:tr w:rsidR="00312B44">
        <w:trPr>
          <w:trHeight w:val="434"/>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7、机械排烟、送风系统</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8、应急广播系统</w:t>
            </w:r>
          </w:p>
        </w:tc>
      </w:tr>
      <w:tr w:rsidR="00312B44">
        <w:trPr>
          <w:trHeight w:val="434"/>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9、消防专用电话系统</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10、消防电梯</w:t>
            </w:r>
          </w:p>
        </w:tc>
      </w:tr>
      <w:tr w:rsidR="00312B44">
        <w:trPr>
          <w:trHeight w:val="452"/>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11、消防分隔设施系统</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12、应急照明和疏散指示标志</w:t>
            </w:r>
          </w:p>
        </w:tc>
      </w:tr>
      <w:tr w:rsidR="00312B44">
        <w:trPr>
          <w:trHeight w:val="396"/>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13、电气火灾监控系统</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14、变压器（变电所）：3台</w:t>
            </w:r>
          </w:p>
        </w:tc>
      </w:tr>
      <w:tr w:rsidR="00312B44">
        <w:trPr>
          <w:trHeight w:val="471"/>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15、高压盘（变电所）：8面</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16、低压盘（变电所）：12面</w:t>
            </w:r>
          </w:p>
        </w:tc>
      </w:tr>
      <w:tr w:rsidR="00312B44">
        <w:trPr>
          <w:trHeight w:val="470"/>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17、直流盘（变电所）：1面</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18、发电机组（变电所）：1套</w:t>
            </w:r>
          </w:p>
        </w:tc>
      </w:tr>
      <w:tr w:rsidR="00312B44">
        <w:trPr>
          <w:trHeight w:val="745"/>
        </w:trPr>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19、低压盘（配电间东楼低压室）：2面</w:t>
            </w:r>
          </w:p>
        </w:tc>
        <w:tc>
          <w:tcPr>
            <w:tcW w:w="4003"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20、高压联络柜（变电所）：1组3面</w:t>
            </w:r>
          </w:p>
        </w:tc>
      </w:tr>
      <w:tr w:rsidR="00312B44">
        <w:tc>
          <w:tcPr>
            <w:tcW w:w="4848" w:type="dxa"/>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21、低压盘（配电间西楼低压室）：2组12面</w:t>
            </w:r>
          </w:p>
        </w:tc>
        <w:tc>
          <w:tcPr>
            <w:tcW w:w="4003" w:type="dxa"/>
            <w:vAlign w:val="center"/>
          </w:tcPr>
          <w:p w:rsidR="00312B44" w:rsidRDefault="00312B44">
            <w:pPr>
              <w:pStyle w:val="af0"/>
              <w:ind w:firstLineChars="0" w:firstLine="0"/>
              <w:rPr>
                <w:rFonts w:ascii="宋体" w:hAnsi="宋体"/>
                <w:bCs/>
                <w:sz w:val="24"/>
                <w:szCs w:val="24"/>
              </w:rPr>
            </w:pPr>
          </w:p>
        </w:tc>
      </w:tr>
    </w:tbl>
    <w:p w:rsidR="00312B44" w:rsidRDefault="005D0F30">
      <w:pPr>
        <w:autoSpaceDN w:val="0"/>
        <w:spacing w:line="360" w:lineRule="auto"/>
        <w:ind w:firstLineChars="200" w:firstLine="448"/>
        <w:rPr>
          <w:rFonts w:ascii="宋体" w:hAnsi="宋体"/>
          <w:b/>
          <w:sz w:val="24"/>
        </w:rPr>
      </w:pPr>
      <w:r>
        <w:rPr>
          <w:rFonts w:ascii="宋体" w:hAnsi="宋体" w:hint="eastAsia"/>
          <w:b/>
          <w:sz w:val="24"/>
        </w:rPr>
        <w:t>（三）重点部位内容</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8"/>
        <w:gridCol w:w="4003"/>
      </w:tblGrid>
      <w:tr w:rsidR="00312B44">
        <w:trPr>
          <w:trHeight w:val="471"/>
        </w:trPr>
        <w:tc>
          <w:tcPr>
            <w:tcW w:w="4848" w:type="dxa"/>
            <w:tcBorders>
              <w:top w:val="single" w:sz="4" w:space="0" w:color="auto"/>
              <w:left w:val="single" w:sz="4" w:space="0" w:color="auto"/>
              <w:bottom w:val="single" w:sz="4" w:space="0" w:color="auto"/>
              <w:right w:val="single" w:sz="4" w:space="0" w:color="auto"/>
            </w:tcBorders>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1、门诊楼</w:t>
            </w:r>
          </w:p>
        </w:tc>
        <w:tc>
          <w:tcPr>
            <w:tcW w:w="4003" w:type="dxa"/>
            <w:tcBorders>
              <w:top w:val="single" w:sz="4" w:space="0" w:color="auto"/>
              <w:left w:val="single" w:sz="4" w:space="0" w:color="auto"/>
              <w:bottom w:val="single" w:sz="4" w:space="0" w:color="auto"/>
              <w:right w:val="single" w:sz="4" w:space="0" w:color="auto"/>
            </w:tcBorders>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2、 住院楼</w:t>
            </w:r>
          </w:p>
        </w:tc>
      </w:tr>
      <w:tr w:rsidR="00312B44">
        <w:trPr>
          <w:trHeight w:val="471"/>
        </w:trPr>
        <w:tc>
          <w:tcPr>
            <w:tcW w:w="4848" w:type="dxa"/>
            <w:tcBorders>
              <w:top w:val="single" w:sz="4" w:space="0" w:color="auto"/>
              <w:left w:val="single" w:sz="4" w:space="0" w:color="auto"/>
              <w:bottom w:val="single" w:sz="4" w:space="0" w:color="auto"/>
              <w:right w:val="single" w:sz="4" w:space="0" w:color="auto"/>
            </w:tcBorders>
            <w:shd w:val="clear" w:color="auto" w:fill="FEFEFE"/>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3、</w:t>
            </w:r>
            <w:proofErr w:type="gramStart"/>
            <w:r>
              <w:rPr>
                <w:rFonts w:ascii="宋体" w:hAnsi="宋体" w:hint="eastAsia"/>
                <w:bCs/>
                <w:sz w:val="24"/>
                <w:szCs w:val="24"/>
              </w:rPr>
              <w:t>体检楼</w:t>
            </w:r>
            <w:proofErr w:type="gramEnd"/>
          </w:p>
        </w:tc>
        <w:tc>
          <w:tcPr>
            <w:tcW w:w="4003" w:type="dxa"/>
            <w:tcBorders>
              <w:top w:val="single" w:sz="4" w:space="0" w:color="auto"/>
              <w:left w:val="single" w:sz="4" w:space="0" w:color="auto"/>
              <w:bottom w:val="single" w:sz="4" w:space="0" w:color="auto"/>
              <w:right w:val="single" w:sz="4" w:space="0" w:color="auto"/>
            </w:tcBorders>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4、肠道门诊楼（</w:t>
            </w:r>
            <w:proofErr w:type="gramStart"/>
            <w:r>
              <w:rPr>
                <w:rFonts w:ascii="宋体" w:hAnsi="宋体" w:hint="eastAsia"/>
                <w:bCs/>
                <w:sz w:val="24"/>
                <w:szCs w:val="24"/>
              </w:rPr>
              <w:t>结核楼</w:t>
            </w:r>
            <w:proofErr w:type="gramEnd"/>
            <w:r>
              <w:rPr>
                <w:rFonts w:ascii="宋体" w:hAnsi="宋体" w:hint="eastAsia"/>
                <w:bCs/>
                <w:sz w:val="24"/>
                <w:szCs w:val="24"/>
              </w:rPr>
              <w:t>一、二层）</w:t>
            </w:r>
          </w:p>
        </w:tc>
      </w:tr>
      <w:tr w:rsidR="00312B44">
        <w:trPr>
          <w:trHeight w:val="452"/>
        </w:trPr>
        <w:tc>
          <w:tcPr>
            <w:tcW w:w="4848" w:type="dxa"/>
            <w:tcBorders>
              <w:top w:val="single" w:sz="4" w:space="0" w:color="auto"/>
              <w:left w:val="single" w:sz="4" w:space="0" w:color="auto"/>
              <w:bottom w:val="single" w:sz="4" w:space="0" w:color="auto"/>
              <w:right w:val="single" w:sz="4" w:space="0" w:color="auto"/>
            </w:tcBorders>
            <w:shd w:val="clear" w:color="auto" w:fill="FEFEFE"/>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5、接种门诊、儿童保健门诊</w:t>
            </w:r>
          </w:p>
        </w:tc>
        <w:tc>
          <w:tcPr>
            <w:tcW w:w="4003" w:type="dxa"/>
            <w:tcBorders>
              <w:top w:val="single" w:sz="4" w:space="0" w:color="auto"/>
              <w:left w:val="single" w:sz="4" w:space="0" w:color="auto"/>
              <w:bottom w:val="single" w:sz="4" w:space="0" w:color="auto"/>
              <w:right w:val="single" w:sz="4" w:space="0" w:color="auto"/>
            </w:tcBorders>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6、CT室</w:t>
            </w:r>
          </w:p>
        </w:tc>
      </w:tr>
      <w:tr w:rsidR="00312B44">
        <w:trPr>
          <w:trHeight w:val="433"/>
        </w:trPr>
        <w:tc>
          <w:tcPr>
            <w:tcW w:w="4848" w:type="dxa"/>
            <w:tcBorders>
              <w:top w:val="single" w:sz="4" w:space="0" w:color="auto"/>
              <w:left w:val="single" w:sz="4" w:space="0" w:color="auto"/>
              <w:bottom w:val="single" w:sz="4" w:space="0" w:color="auto"/>
              <w:right w:val="single" w:sz="4" w:space="0" w:color="auto"/>
            </w:tcBorders>
            <w:shd w:val="clear" w:color="auto" w:fill="FEFEFE"/>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7、供应室、食堂</w:t>
            </w:r>
          </w:p>
        </w:tc>
        <w:tc>
          <w:tcPr>
            <w:tcW w:w="4003" w:type="dxa"/>
            <w:tcBorders>
              <w:top w:val="single" w:sz="4" w:space="0" w:color="auto"/>
              <w:left w:val="single" w:sz="4" w:space="0" w:color="auto"/>
              <w:bottom w:val="single" w:sz="4" w:space="0" w:color="auto"/>
              <w:right w:val="single" w:sz="4" w:space="0" w:color="auto"/>
            </w:tcBorders>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8、药剂楼</w:t>
            </w:r>
          </w:p>
        </w:tc>
      </w:tr>
      <w:tr w:rsidR="00312B44">
        <w:trPr>
          <w:trHeight w:val="452"/>
        </w:trPr>
        <w:tc>
          <w:tcPr>
            <w:tcW w:w="4848" w:type="dxa"/>
            <w:tcBorders>
              <w:top w:val="single" w:sz="4" w:space="0" w:color="auto"/>
              <w:left w:val="single" w:sz="4" w:space="0" w:color="auto"/>
              <w:bottom w:val="single" w:sz="4" w:space="0" w:color="auto"/>
              <w:right w:val="single" w:sz="4" w:space="0" w:color="auto"/>
            </w:tcBorders>
            <w:shd w:val="clear" w:color="auto" w:fill="FEFEFE"/>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9、变电室一排平房</w:t>
            </w:r>
          </w:p>
        </w:tc>
        <w:tc>
          <w:tcPr>
            <w:tcW w:w="4003" w:type="dxa"/>
            <w:tcBorders>
              <w:top w:val="single" w:sz="4" w:space="0" w:color="auto"/>
              <w:left w:val="single" w:sz="4" w:space="0" w:color="auto"/>
              <w:bottom w:val="single" w:sz="4" w:space="0" w:color="auto"/>
              <w:right w:val="single" w:sz="4" w:space="0" w:color="auto"/>
            </w:tcBorders>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10、行政楼</w:t>
            </w:r>
          </w:p>
        </w:tc>
      </w:tr>
      <w:tr w:rsidR="00312B44">
        <w:trPr>
          <w:trHeight w:val="460"/>
        </w:trPr>
        <w:tc>
          <w:tcPr>
            <w:tcW w:w="4848" w:type="dxa"/>
            <w:tcBorders>
              <w:top w:val="single" w:sz="4" w:space="0" w:color="auto"/>
              <w:left w:val="single" w:sz="4" w:space="0" w:color="auto"/>
              <w:bottom w:val="single" w:sz="4" w:space="0" w:color="auto"/>
              <w:right w:val="single" w:sz="4" w:space="0" w:color="auto"/>
            </w:tcBorders>
            <w:shd w:val="clear" w:color="auto" w:fill="FEFEFE"/>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11、门卫、中控室</w:t>
            </w:r>
          </w:p>
        </w:tc>
        <w:tc>
          <w:tcPr>
            <w:tcW w:w="4003" w:type="dxa"/>
            <w:tcBorders>
              <w:top w:val="single" w:sz="4" w:space="0" w:color="auto"/>
              <w:left w:val="single" w:sz="4" w:space="0" w:color="auto"/>
              <w:bottom w:val="single" w:sz="4" w:space="0" w:color="auto"/>
              <w:right w:val="single" w:sz="4" w:space="0" w:color="auto"/>
            </w:tcBorders>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12、消防泵房等5间（原车库）</w:t>
            </w:r>
          </w:p>
        </w:tc>
      </w:tr>
      <w:tr w:rsidR="00312B44">
        <w:trPr>
          <w:trHeight w:val="556"/>
        </w:trPr>
        <w:tc>
          <w:tcPr>
            <w:tcW w:w="4848" w:type="dxa"/>
            <w:tcBorders>
              <w:top w:val="single" w:sz="4" w:space="0" w:color="auto"/>
              <w:left w:val="single" w:sz="4" w:space="0" w:color="auto"/>
              <w:bottom w:val="single" w:sz="4" w:space="0" w:color="auto"/>
              <w:right w:val="single" w:sz="4" w:space="0" w:color="auto"/>
            </w:tcBorders>
            <w:shd w:val="clear" w:color="auto" w:fill="FEFEFE"/>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13、医疗垃圾处置室</w:t>
            </w:r>
          </w:p>
        </w:tc>
        <w:tc>
          <w:tcPr>
            <w:tcW w:w="4003" w:type="dxa"/>
            <w:tcBorders>
              <w:top w:val="single" w:sz="4" w:space="0" w:color="auto"/>
              <w:left w:val="single" w:sz="4" w:space="0" w:color="auto"/>
              <w:bottom w:val="single" w:sz="4" w:space="0" w:color="auto"/>
              <w:right w:val="single" w:sz="4" w:space="0" w:color="auto"/>
            </w:tcBorders>
            <w:vAlign w:val="center"/>
          </w:tcPr>
          <w:p w:rsidR="00312B44" w:rsidRDefault="005D0F30">
            <w:pPr>
              <w:pStyle w:val="af0"/>
              <w:ind w:firstLineChars="0" w:firstLine="0"/>
              <w:rPr>
                <w:rFonts w:ascii="宋体" w:hAnsi="宋体"/>
                <w:bCs/>
                <w:sz w:val="24"/>
                <w:szCs w:val="24"/>
              </w:rPr>
            </w:pPr>
            <w:r>
              <w:rPr>
                <w:rFonts w:ascii="宋体" w:hAnsi="宋体" w:hint="eastAsia"/>
                <w:bCs/>
                <w:sz w:val="24"/>
                <w:szCs w:val="24"/>
              </w:rPr>
              <w:t>14、</w:t>
            </w:r>
            <w:proofErr w:type="gramStart"/>
            <w:r>
              <w:rPr>
                <w:rFonts w:ascii="宋体" w:hAnsi="宋体" w:hint="eastAsia"/>
                <w:bCs/>
                <w:sz w:val="24"/>
                <w:szCs w:val="24"/>
              </w:rPr>
              <w:t>疾控中心</w:t>
            </w:r>
            <w:proofErr w:type="gramEnd"/>
            <w:r>
              <w:rPr>
                <w:rFonts w:ascii="宋体" w:hAnsi="宋体" w:hint="eastAsia"/>
                <w:bCs/>
                <w:sz w:val="24"/>
                <w:szCs w:val="24"/>
              </w:rPr>
              <w:t>一楼</w:t>
            </w:r>
          </w:p>
        </w:tc>
      </w:tr>
    </w:tbl>
    <w:p w:rsidR="00312B44" w:rsidRDefault="00312B44">
      <w:pPr>
        <w:spacing w:line="360" w:lineRule="auto"/>
        <w:rPr>
          <w:b/>
          <w:kern w:val="0"/>
          <w:sz w:val="24"/>
        </w:rPr>
      </w:pPr>
    </w:p>
    <w:p w:rsidR="00312B44" w:rsidRDefault="005D0F30">
      <w:pPr>
        <w:spacing w:line="360" w:lineRule="auto"/>
        <w:rPr>
          <w:b/>
          <w:kern w:val="0"/>
          <w:sz w:val="24"/>
        </w:rPr>
      </w:pPr>
      <w:r>
        <w:rPr>
          <w:rFonts w:hint="eastAsia"/>
          <w:b/>
          <w:kern w:val="0"/>
          <w:sz w:val="24"/>
        </w:rPr>
        <w:lastRenderedPageBreak/>
        <w:t>二</w:t>
      </w:r>
      <w:r>
        <w:rPr>
          <w:b/>
          <w:kern w:val="0"/>
          <w:sz w:val="24"/>
        </w:rPr>
        <w:t>、</w:t>
      </w:r>
      <w:r>
        <w:rPr>
          <w:rFonts w:hint="eastAsia"/>
          <w:b/>
          <w:kern w:val="0"/>
          <w:sz w:val="24"/>
        </w:rPr>
        <w:t>人员</w:t>
      </w:r>
      <w:r>
        <w:rPr>
          <w:b/>
          <w:kern w:val="0"/>
          <w:sz w:val="24"/>
        </w:rPr>
        <w:t>及岗位要求</w:t>
      </w:r>
    </w:p>
    <w:p w:rsidR="00312B44" w:rsidRDefault="005D0F30" w:rsidP="00F818DC">
      <w:pPr>
        <w:spacing w:line="360" w:lineRule="auto"/>
        <w:ind w:firstLineChars="200" w:firstLine="446"/>
        <w:rPr>
          <w:bCs/>
          <w:kern w:val="0"/>
          <w:sz w:val="24"/>
        </w:rPr>
      </w:pPr>
      <w:r>
        <w:rPr>
          <w:rFonts w:hint="eastAsia"/>
          <w:bCs/>
          <w:kern w:val="0"/>
          <w:sz w:val="24"/>
        </w:rPr>
        <w:t>不需要项目经理，只需要一个项目负责人即可。</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185"/>
        <w:gridCol w:w="960"/>
        <w:gridCol w:w="4504"/>
        <w:gridCol w:w="1228"/>
        <w:gridCol w:w="1240"/>
      </w:tblGrid>
      <w:tr w:rsidR="00312B44">
        <w:trPr>
          <w:jc w:val="center"/>
        </w:trPr>
        <w:tc>
          <w:tcPr>
            <w:tcW w:w="331" w:type="dxa"/>
            <w:shd w:val="clear" w:color="auto" w:fill="auto"/>
            <w:vAlign w:val="center"/>
          </w:tcPr>
          <w:p w:rsidR="00312B44" w:rsidRDefault="005D0F30">
            <w:pPr>
              <w:spacing w:line="360" w:lineRule="auto"/>
              <w:jc w:val="center"/>
              <w:rPr>
                <w:b/>
                <w:szCs w:val="21"/>
              </w:rPr>
            </w:pPr>
            <w:r>
              <w:rPr>
                <w:b/>
                <w:szCs w:val="21"/>
              </w:rPr>
              <w:t>序号</w:t>
            </w:r>
          </w:p>
        </w:tc>
        <w:tc>
          <w:tcPr>
            <w:tcW w:w="1185" w:type="dxa"/>
            <w:shd w:val="clear" w:color="auto" w:fill="auto"/>
            <w:vAlign w:val="center"/>
          </w:tcPr>
          <w:p w:rsidR="00312B44" w:rsidRDefault="005D0F30">
            <w:pPr>
              <w:spacing w:line="360" w:lineRule="auto"/>
              <w:jc w:val="center"/>
              <w:rPr>
                <w:b/>
                <w:szCs w:val="21"/>
              </w:rPr>
            </w:pPr>
            <w:r>
              <w:rPr>
                <w:b/>
                <w:szCs w:val="21"/>
              </w:rPr>
              <w:t>岗位名称</w:t>
            </w:r>
          </w:p>
        </w:tc>
        <w:tc>
          <w:tcPr>
            <w:tcW w:w="960" w:type="dxa"/>
            <w:shd w:val="clear" w:color="auto" w:fill="auto"/>
            <w:vAlign w:val="center"/>
          </w:tcPr>
          <w:p w:rsidR="00312B44" w:rsidRDefault="005D0F30">
            <w:pPr>
              <w:spacing w:line="360" w:lineRule="auto"/>
              <w:jc w:val="center"/>
              <w:rPr>
                <w:b/>
                <w:szCs w:val="21"/>
              </w:rPr>
            </w:pPr>
            <w:r>
              <w:rPr>
                <w:b/>
                <w:szCs w:val="21"/>
              </w:rPr>
              <w:t>人数</w:t>
            </w:r>
          </w:p>
        </w:tc>
        <w:tc>
          <w:tcPr>
            <w:tcW w:w="4504" w:type="dxa"/>
            <w:shd w:val="clear" w:color="auto" w:fill="auto"/>
            <w:vAlign w:val="center"/>
          </w:tcPr>
          <w:p w:rsidR="00312B44" w:rsidRDefault="005D0F30">
            <w:pPr>
              <w:spacing w:line="360" w:lineRule="auto"/>
              <w:jc w:val="center"/>
              <w:rPr>
                <w:b/>
                <w:szCs w:val="21"/>
              </w:rPr>
            </w:pPr>
            <w:r>
              <w:rPr>
                <w:b/>
                <w:szCs w:val="21"/>
              </w:rPr>
              <w:t>要求</w:t>
            </w:r>
          </w:p>
        </w:tc>
        <w:tc>
          <w:tcPr>
            <w:tcW w:w="1228" w:type="dxa"/>
            <w:shd w:val="clear" w:color="auto" w:fill="auto"/>
            <w:vAlign w:val="center"/>
          </w:tcPr>
          <w:p w:rsidR="00312B44" w:rsidRDefault="005D0F30">
            <w:pPr>
              <w:spacing w:line="360" w:lineRule="auto"/>
              <w:jc w:val="center"/>
              <w:rPr>
                <w:b/>
                <w:szCs w:val="21"/>
              </w:rPr>
            </w:pPr>
            <w:r>
              <w:rPr>
                <w:b/>
                <w:szCs w:val="21"/>
              </w:rPr>
              <w:t>是否接受退休人员</w:t>
            </w:r>
          </w:p>
        </w:tc>
        <w:tc>
          <w:tcPr>
            <w:tcW w:w="1240" w:type="dxa"/>
            <w:shd w:val="clear" w:color="auto" w:fill="auto"/>
            <w:vAlign w:val="center"/>
          </w:tcPr>
          <w:p w:rsidR="00312B44" w:rsidRDefault="005D0F30">
            <w:pPr>
              <w:spacing w:line="360" w:lineRule="auto"/>
              <w:jc w:val="center"/>
              <w:rPr>
                <w:b/>
                <w:szCs w:val="21"/>
              </w:rPr>
            </w:pPr>
            <w:r>
              <w:rPr>
                <w:b/>
                <w:szCs w:val="21"/>
              </w:rPr>
              <w:t>工作时间</w:t>
            </w:r>
          </w:p>
        </w:tc>
      </w:tr>
      <w:tr w:rsidR="00312B44" w:rsidRPr="00B35841">
        <w:trPr>
          <w:jc w:val="center"/>
        </w:trPr>
        <w:tc>
          <w:tcPr>
            <w:tcW w:w="331" w:type="dxa"/>
            <w:shd w:val="clear" w:color="auto" w:fill="auto"/>
            <w:vAlign w:val="center"/>
          </w:tcPr>
          <w:p w:rsidR="00312B44" w:rsidRPr="00B35841" w:rsidRDefault="005D0F30">
            <w:pPr>
              <w:spacing w:line="360" w:lineRule="auto"/>
              <w:jc w:val="center"/>
              <w:rPr>
                <w:szCs w:val="21"/>
              </w:rPr>
            </w:pPr>
            <w:r w:rsidRPr="00B35841">
              <w:rPr>
                <w:szCs w:val="21"/>
              </w:rPr>
              <w:t>1</w:t>
            </w:r>
          </w:p>
        </w:tc>
        <w:tc>
          <w:tcPr>
            <w:tcW w:w="1185" w:type="dxa"/>
            <w:shd w:val="clear" w:color="auto" w:fill="auto"/>
            <w:vAlign w:val="center"/>
          </w:tcPr>
          <w:p w:rsidR="00312B44" w:rsidRPr="00B35841" w:rsidRDefault="005D0F30">
            <w:pPr>
              <w:spacing w:line="360" w:lineRule="auto"/>
              <w:jc w:val="center"/>
              <w:rPr>
                <w:szCs w:val="21"/>
              </w:rPr>
            </w:pPr>
            <w:r w:rsidRPr="00B35841">
              <w:rPr>
                <w:szCs w:val="21"/>
              </w:rPr>
              <w:t>保洁</w:t>
            </w:r>
          </w:p>
        </w:tc>
        <w:tc>
          <w:tcPr>
            <w:tcW w:w="960" w:type="dxa"/>
            <w:shd w:val="clear" w:color="auto" w:fill="auto"/>
            <w:vAlign w:val="center"/>
          </w:tcPr>
          <w:p w:rsidR="00312B44" w:rsidRPr="00B35841" w:rsidRDefault="005D0F30">
            <w:pPr>
              <w:spacing w:line="360" w:lineRule="auto"/>
              <w:jc w:val="center"/>
              <w:rPr>
                <w:szCs w:val="21"/>
              </w:rPr>
            </w:pPr>
            <w:r w:rsidRPr="00B35841">
              <w:rPr>
                <w:rFonts w:hint="eastAsia"/>
                <w:szCs w:val="21"/>
              </w:rPr>
              <w:t>7</w:t>
            </w:r>
          </w:p>
        </w:tc>
        <w:tc>
          <w:tcPr>
            <w:tcW w:w="4504" w:type="dxa"/>
            <w:shd w:val="clear" w:color="auto" w:fill="auto"/>
            <w:vAlign w:val="center"/>
          </w:tcPr>
          <w:p w:rsidR="00312B44" w:rsidRPr="00B35841" w:rsidRDefault="005D0F30">
            <w:pPr>
              <w:spacing w:line="360" w:lineRule="auto"/>
              <w:jc w:val="left"/>
              <w:rPr>
                <w:szCs w:val="21"/>
              </w:rPr>
            </w:pPr>
            <w:r w:rsidRPr="00B35841">
              <w:rPr>
                <w:rFonts w:ascii="宋体" w:hAnsi="宋体" w:hint="eastAsia"/>
                <w:sz w:val="24"/>
              </w:rPr>
              <w:t>男女不限，身体健康，具备健康证。其中至少1人同时持《天津市医疗废物管理培训合格证》和天津市爱卫会颁发的《天津市病媒生物防制培训证》上岗。</w:t>
            </w:r>
          </w:p>
        </w:tc>
        <w:tc>
          <w:tcPr>
            <w:tcW w:w="1228" w:type="dxa"/>
            <w:shd w:val="clear" w:color="auto" w:fill="auto"/>
            <w:vAlign w:val="center"/>
          </w:tcPr>
          <w:p w:rsidR="00312B44" w:rsidRPr="00B35841" w:rsidRDefault="005D0F30">
            <w:pPr>
              <w:spacing w:line="360" w:lineRule="auto"/>
              <w:jc w:val="center"/>
              <w:rPr>
                <w:szCs w:val="21"/>
              </w:rPr>
            </w:pPr>
            <w:r w:rsidRPr="00B35841">
              <w:rPr>
                <w:rFonts w:hint="eastAsia"/>
                <w:sz w:val="24"/>
              </w:rPr>
              <w:t>是</w:t>
            </w:r>
          </w:p>
        </w:tc>
        <w:tc>
          <w:tcPr>
            <w:tcW w:w="1240" w:type="dxa"/>
            <w:shd w:val="clear" w:color="auto" w:fill="auto"/>
            <w:vAlign w:val="center"/>
          </w:tcPr>
          <w:p w:rsidR="00312B44" w:rsidRPr="00B35841" w:rsidRDefault="005D0F30">
            <w:pPr>
              <w:spacing w:line="360" w:lineRule="auto"/>
              <w:jc w:val="center"/>
              <w:rPr>
                <w:szCs w:val="21"/>
              </w:rPr>
            </w:pPr>
            <w:r w:rsidRPr="00B35841">
              <w:rPr>
                <w:rFonts w:ascii="宋体" w:hAnsi="宋体" w:cs="宋体" w:hint="eastAsia"/>
                <w:color w:val="000000"/>
                <w:kern w:val="0"/>
                <w:sz w:val="24"/>
                <w:lang w:bidi="ar"/>
              </w:rPr>
              <w:t>每</w:t>
            </w:r>
            <w:r w:rsidR="0032382C">
              <w:rPr>
                <w:rFonts w:ascii="宋体" w:hAnsi="宋体" w:cs="宋体" w:hint="eastAsia"/>
                <w:color w:val="000000"/>
                <w:kern w:val="0"/>
                <w:sz w:val="24"/>
                <w:lang w:bidi="ar"/>
              </w:rPr>
              <w:t>工作</w:t>
            </w:r>
            <w:r w:rsidRPr="00B35841">
              <w:rPr>
                <w:rFonts w:ascii="宋体" w:hAnsi="宋体" w:cs="宋体" w:hint="eastAsia"/>
                <w:color w:val="000000"/>
                <w:kern w:val="0"/>
                <w:sz w:val="24"/>
                <w:lang w:bidi="ar"/>
              </w:rPr>
              <w:t>日8小时</w:t>
            </w:r>
          </w:p>
        </w:tc>
      </w:tr>
      <w:tr w:rsidR="00312B44" w:rsidRPr="00B35841">
        <w:trPr>
          <w:jc w:val="center"/>
        </w:trPr>
        <w:tc>
          <w:tcPr>
            <w:tcW w:w="331" w:type="dxa"/>
            <w:shd w:val="clear" w:color="auto" w:fill="auto"/>
            <w:vAlign w:val="center"/>
          </w:tcPr>
          <w:p w:rsidR="00312B44" w:rsidRPr="00B35841" w:rsidRDefault="005D0F30">
            <w:pPr>
              <w:spacing w:line="360" w:lineRule="auto"/>
              <w:jc w:val="center"/>
              <w:rPr>
                <w:szCs w:val="21"/>
              </w:rPr>
            </w:pPr>
            <w:r w:rsidRPr="00B35841">
              <w:rPr>
                <w:szCs w:val="21"/>
              </w:rPr>
              <w:t>2</w:t>
            </w:r>
          </w:p>
        </w:tc>
        <w:tc>
          <w:tcPr>
            <w:tcW w:w="1185" w:type="dxa"/>
            <w:shd w:val="clear" w:color="auto" w:fill="auto"/>
            <w:vAlign w:val="center"/>
          </w:tcPr>
          <w:p w:rsidR="00312B44" w:rsidRPr="00B35841" w:rsidRDefault="005D0F30">
            <w:pPr>
              <w:spacing w:line="360" w:lineRule="auto"/>
              <w:jc w:val="center"/>
              <w:rPr>
                <w:szCs w:val="21"/>
              </w:rPr>
            </w:pPr>
            <w:r w:rsidRPr="00B35841">
              <w:rPr>
                <w:szCs w:val="21"/>
              </w:rPr>
              <w:t>秩序维护</w:t>
            </w:r>
          </w:p>
        </w:tc>
        <w:tc>
          <w:tcPr>
            <w:tcW w:w="960" w:type="dxa"/>
            <w:shd w:val="clear" w:color="auto" w:fill="auto"/>
            <w:vAlign w:val="center"/>
          </w:tcPr>
          <w:p w:rsidR="00312B44" w:rsidRPr="00B35841" w:rsidRDefault="005D0F30">
            <w:pPr>
              <w:spacing w:line="360" w:lineRule="auto"/>
              <w:jc w:val="center"/>
              <w:rPr>
                <w:szCs w:val="21"/>
              </w:rPr>
            </w:pPr>
            <w:r w:rsidRPr="00B35841">
              <w:rPr>
                <w:rFonts w:hint="eastAsia"/>
                <w:szCs w:val="21"/>
              </w:rPr>
              <w:t>6</w:t>
            </w:r>
          </w:p>
        </w:tc>
        <w:tc>
          <w:tcPr>
            <w:tcW w:w="4504" w:type="dxa"/>
            <w:shd w:val="clear" w:color="auto" w:fill="auto"/>
            <w:vAlign w:val="center"/>
          </w:tcPr>
          <w:p w:rsidR="00312B44" w:rsidRPr="00B35841" w:rsidRDefault="005D0F30">
            <w:pPr>
              <w:pStyle w:val="af0"/>
              <w:spacing w:line="360" w:lineRule="auto"/>
              <w:ind w:firstLineChars="0" w:firstLine="0"/>
              <w:jc w:val="left"/>
              <w:rPr>
                <w:szCs w:val="21"/>
              </w:rPr>
            </w:pPr>
            <w:r w:rsidRPr="00B35841">
              <w:rPr>
                <w:rFonts w:ascii="宋体" w:hAnsi="宋体" w:hint="eastAsia"/>
                <w:sz w:val="24"/>
                <w:szCs w:val="24"/>
              </w:rPr>
              <w:t>身体健康，具备健康证，需持公安机关出具的保安员证上岗。</w:t>
            </w:r>
          </w:p>
        </w:tc>
        <w:tc>
          <w:tcPr>
            <w:tcW w:w="1228" w:type="dxa"/>
            <w:shd w:val="clear" w:color="auto" w:fill="auto"/>
            <w:vAlign w:val="center"/>
          </w:tcPr>
          <w:p w:rsidR="00312B44" w:rsidRPr="00B35841" w:rsidRDefault="005D0F30">
            <w:pPr>
              <w:spacing w:line="360" w:lineRule="auto"/>
              <w:jc w:val="center"/>
              <w:rPr>
                <w:szCs w:val="21"/>
              </w:rPr>
            </w:pPr>
            <w:r w:rsidRPr="00B35841">
              <w:rPr>
                <w:rFonts w:hint="eastAsia"/>
                <w:sz w:val="24"/>
              </w:rPr>
              <w:t>是</w:t>
            </w:r>
          </w:p>
        </w:tc>
        <w:tc>
          <w:tcPr>
            <w:tcW w:w="1240" w:type="dxa"/>
            <w:shd w:val="clear" w:color="auto" w:fill="auto"/>
            <w:vAlign w:val="center"/>
          </w:tcPr>
          <w:p w:rsidR="00312B44" w:rsidRPr="00B35841" w:rsidRDefault="005D0F30">
            <w:pPr>
              <w:spacing w:line="360" w:lineRule="auto"/>
              <w:jc w:val="center"/>
              <w:rPr>
                <w:szCs w:val="21"/>
              </w:rPr>
            </w:pPr>
            <w:r w:rsidRPr="00B35841">
              <w:rPr>
                <w:rFonts w:ascii="宋体" w:hAnsi="宋体" w:cs="宋体" w:hint="eastAsia"/>
                <w:color w:val="000000"/>
                <w:kern w:val="0"/>
                <w:sz w:val="24"/>
                <w:lang w:bidi="ar"/>
              </w:rPr>
              <w:t>24小时运行</w:t>
            </w:r>
          </w:p>
        </w:tc>
      </w:tr>
      <w:tr w:rsidR="00312B44" w:rsidRPr="00B35841">
        <w:trPr>
          <w:trHeight w:val="4100"/>
          <w:jc w:val="center"/>
        </w:trPr>
        <w:tc>
          <w:tcPr>
            <w:tcW w:w="331" w:type="dxa"/>
            <w:shd w:val="clear" w:color="auto" w:fill="auto"/>
            <w:vAlign w:val="center"/>
          </w:tcPr>
          <w:p w:rsidR="00312B44" w:rsidRPr="00B35841" w:rsidRDefault="005D0F30">
            <w:pPr>
              <w:spacing w:line="360" w:lineRule="auto"/>
              <w:jc w:val="center"/>
              <w:rPr>
                <w:szCs w:val="21"/>
              </w:rPr>
            </w:pPr>
            <w:r w:rsidRPr="00B35841">
              <w:rPr>
                <w:szCs w:val="21"/>
              </w:rPr>
              <w:t>3</w:t>
            </w:r>
          </w:p>
        </w:tc>
        <w:tc>
          <w:tcPr>
            <w:tcW w:w="1185" w:type="dxa"/>
            <w:shd w:val="clear" w:color="auto" w:fill="auto"/>
            <w:vAlign w:val="center"/>
          </w:tcPr>
          <w:p w:rsidR="00312B44" w:rsidRPr="00B35841" w:rsidRDefault="005D0F30">
            <w:pPr>
              <w:spacing w:line="360" w:lineRule="auto"/>
              <w:jc w:val="center"/>
              <w:rPr>
                <w:szCs w:val="21"/>
              </w:rPr>
            </w:pPr>
            <w:r w:rsidRPr="00B35841">
              <w:rPr>
                <w:szCs w:val="21"/>
              </w:rPr>
              <w:t>设备维护（电工、水暖工、消防监控等）</w:t>
            </w:r>
          </w:p>
        </w:tc>
        <w:tc>
          <w:tcPr>
            <w:tcW w:w="960" w:type="dxa"/>
            <w:shd w:val="clear" w:color="auto" w:fill="auto"/>
            <w:vAlign w:val="center"/>
          </w:tcPr>
          <w:p w:rsidR="00312B44" w:rsidRPr="00B35841" w:rsidRDefault="005D0F30">
            <w:pPr>
              <w:spacing w:line="360" w:lineRule="auto"/>
              <w:jc w:val="center"/>
              <w:rPr>
                <w:szCs w:val="21"/>
              </w:rPr>
            </w:pPr>
            <w:r w:rsidRPr="00B35841">
              <w:rPr>
                <w:rFonts w:hint="eastAsia"/>
                <w:szCs w:val="21"/>
              </w:rPr>
              <w:t>9</w:t>
            </w:r>
          </w:p>
        </w:tc>
        <w:tc>
          <w:tcPr>
            <w:tcW w:w="4504" w:type="dxa"/>
            <w:shd w:val="clear" w:color="auto" w:fill="auto"/>
            <w:vAlign w:val="center"/>
          </w:tcPr>
          <w:p w:rsidR="00312B44" w:rsidRPr="00F70200" w:rsidRDefault="005D0F30">
            <w:pPr>
              <w:pStyle w:val="af0"/>
              <w:spacing w:line="360" w:lineRule="auto"/>
              <w:ind w:firstLineChars="0" w:firstLine="0"/>
              <w:jc w:val="left"/>
            </w:pPr>
            <w:r w:rsidRPr="00B35841">
              <w:rPr>
                <w:rFonts w:ascii="宋体" w:hAnsi="宋体" w:hint="eastAsia"/>
                <w:sz w:val="24"/>
                <w:szCs w:val="24"/>
              </w:rPr>
              <w:t>（1）消防监控：身体健康，具备健康证，需3</w:t>
            </w:r>
            <w:r w:rsidR="006E7CD7">
              <w:rPr>
                <w:rFonts w:ascii="宋体" w:hAnsi="宋体" w:hint="eastAsia"/>
                <w:sz w:val="24"/>
                <w:szCs w:val="24"/>
              </w:rPr>
              <w:t>人持《职业资格证书五级（建（构）筑物消防员或消防设施操作员</w:t>
            </w:r>
            <w:r w:rsidR="006E7CD7" w:rsidRPr="00F70200">
              <w:rPr>
                <w:rFonts w:ascii="宋体" w:hAnsi="宋体" w:hint="eastAsia"/>
                <w:sz w:val="24"/>
                <w:szCs w:val="24"/>
              </w:rPr>
              <w:t>）》；</w:t>
            </w:r>
            <w:bookmarkStart w:id="74" w:name="OLE_LINK28"/>
            <w:r w:rsidR="006E7CD7" w:rsidRPr="00F70200">
              <w:rPr>
                <w:rFonts w:ascii="宋体" w:hAnsi="宋体" w:hint="eastAsia"/>
                <w:sz w:val="24"/>
                <w:szCs w:val="24"/>
              </w:rPr>
              <w:t>另外</w:t>
            </w:r>
            <w:bookmarkEnd w:id="74"/>
            <w:r w:rsidRPr="00F70200">
              <w:rPr>
                <w:rFonts w:ascii="宋体" w:hAnsi="宋体" w:hint="eastAsia"/>
                <w:sz w:val="24"/>
                <w:szCs w:val="24"/>
              </w:rPr>
              <w:t>3人持《职业资格证书四级（建（构）筑物消防员或消防设施操作员）》上岗。有工作经验者优先。</w:t>
            </w:r>
          </w:p>
          <w:p w:rsidR="00312B44" w:rsidRPr="00B35841" w:rsidRDefault="005D0F30">
            <w:pPr>
              <w:pStyle w:val="af0"/>
              <w:spacing w:line="360" w:lineRule="auto"/>
              <w:ind w:firstLineChars="0" w:firstLine="0"/>
              <w:jc w:val="left"/>
              <w:rPr>
                <w:rFonts w:ascii="宋体" w:hAnsi="宋体"/>
                <w:sz w:val="24"/>
                <w:szCs w:val="24"/>
              </w:rPr>
            </w:pPr>
            <w:r w:rsidRPr="00F70200">
              <w:rPr>
                <w:rFonts w:ascii="宋体" w:hAnsi="宋体" w:hint="eastAsia"/>
                <w:sz w:val="24"/>
                <w:szCs w:val="24"/>
              </w:rPr>
              <w:t>（2）</w:t>
            </w:r>
            <w:bookmarkStart w:id="75" w:name="OLE_LINK20"/>
            <w:r w:rsidRPr="00F70200">
              <w:rPr>
                <w:rFonts w:ascii="宋体" w:hAnsi="宋体" w:hint="eastAsia"/>
                <w:sz w:val="24"/>
                <w:szCs w:val="24"/>
              </w:rPr>
              <w:t>电工及其他维修</w:t>
            </w:r>
            <w:bookmarkEnd w:id="75"/>
            <w:r w:rsidRPr="00F70200">
              <w:rPr>
                <w:rFonts w:ascii="宋体" w:hAnsi="宋体" w:hint="eastAsia"/>
                <w:sz w:val="24"/>
                <w:szCs w:val="24"/>
              </w:rPr>
              <w:t>：其中，1人需持《特种作业操作证（低压电工作业）》、《特种作业操作证（高处作业）》、</w:t>
            </w:r>
            <w:r w:rsidR="00991245" w:rsidRPr="00F70200">
              <w:rPr>
                <w:rFonts w:hint="eastAsia"/>
                <w:kern w:val="0"/>
                <w:sz w:val="24"/>
                <w:szCs w:val="24"/>
              </w:rPr>
              <w:t>《特种设备作业人员证（压力容器作业）》证书（项目代号</w:t>
            </w:r>
            <w:r w:rsidR="00991245" w:rsidRPr="00F70200">
              <w:rPr>
                <w:rFonts w:hint="eastAsia"/>
                <w:kern w:val="0"/>
                <w:sz w:val="24"/>
                <w:szCs w:val="24"/>
              </w:rPr>
              <w:t>R1/R2/R3</w:t>
            </w:r>
            <w:r w:rsidR="00991245" w:rsidRPr="00F70200">
              <w:rPr>
                <w:rFonts w:hint="eastAsia"/>
                <w:kern w:val="0"/>
                <w:sz w:val="24"/>
                <w:szCs w:val="24"/>
              </w:rPr>
              <w:t>）</w:t>
            </w:r>
            <w:r w:rsidRPr="00F70200">
              <w:rPr>
                <w:rFonts w:ascii="宋体" w:hAnsi="宋体" w:hint="eastAsia"/>
                <w:sz w:val="24"/>
                <w:szCs w:val="24"/>
              </w:rPr>
              <w:t>上岗；</w:t>
            </w:r>
            <w:r w:rsidR="006E7CD7" w:rsidRPr="00F70200">
              <w:rPr>
                <w:rFonts w:ascii="宋体" w:hAnsi="宋体" w:hint="eastAsia"/>
                <w:sz w:val="24"/>
                <w:szCs w:val="24"/>
              </w:rPr>
              <w:t>另外</w:t>
            </w:r>
            <w:r w:rsidRPr="00F70200">
              <w:rPr>
                <w:rFonts w:ascii="宋体" w:hAnsi="宋体" w:hint="eastAsia"/>
                <w:sz w:val="24"/>
                <w:szCs w:val="24"/>
              </w:rPr>
              <w:t>2人持《特种作业操作证（高压电工作业）》上岗；身体健康</w:t>
            </w:r>
            <w:r w:rsidRPr="00B35841">
              <w:rPr>
                <w:rFonts w:ascii="宋体" w:hAnsi="宋体" w:hint="eastAsia"/>
                <w:sz w:val="24"/>
                <w:szCs w:val="24"/>
              </w:rPr>
              <w:t>，具备健康证</w:t>
            </w:r>
          </w:p>
          <w:p w:rsidR="00312B44" w:rsidRPr="00B35841" w:rsidRDefault="00312B44">
            <w:pPr>
              <w:spacing w:line="360" w:lineRule="auto"/>
              <w:jc w:val="center"/>
              <w:rPr>
                <w:szCs w:val="21"/>
              </w:rPr>
            </w:pPr>
          </w:p>
        </w:tc>
        <w:tc>
          <w:tcPr>
            <w:tcW w:w="1228" w:type="dxa"/>
            <w:shd w:val="clear" w:color="auto" w:fill="auto"/>
            <w:vAlign w:val="center"/>
          </w:tcPr>
          <w:p w:rsidR="00312B44" w:rsidRPr="00B35841" w:rsidRDefault="005D0F30">
            <w:pPr>
              <w:spacing w:line="360" w:lineRule="auto"/>
              <w:jc w:val="center"/>
              <w:rPr>
                <w:szCs w:val="21"/>
              </w:rPr>
            </w:pPr>
            <w:r w:rsidRPr="00B35841">
              <w:rPr>
                <w:rFonts w:hint="eastAsia"/>
                <w:sz w:val="24"/>
              </w:rPr>
              <w:t>否</w:t>
            </w:r>
          </w:p>
        </w:tc>
        <w:tc>
          <w:tcPr>
            <w:tcW w:w="1240" w:type="dxa"/>
            <w:shd w:val="clear" w:color="auto" w:fill="auto"/>
            <w:vAlign w:val="center"/>
          </w:tcPr>
          <w:p w:rsidR="00312B44" w:rsidRPr="00B35841" w:rsidRDefault="005D0F30">
            <w:pPr>
              <w:spacing w:line="360" w:lineRule="auto"/>
              <w:jc w:val="center"/>
              <w:rPr>
                <w:szCs w:val="21"/>
              </w:rPr>
            </w:pPr>
            <w:r w:rsidRPr="00B35841">
              <w:rPr>
                <w:rFonts w:ascii="宋体" w:hAnsi="宋体" w:cs="宋体" w:hint="eastAsia"/>
                <w:color w:val="000000"/>
                <w:kern w:val="0"/>
                <w:sz w:val="24"/>
                <w:lang w:bidi="ar"/>
              </w:rPr>
              <w:t>24小时运行</w:t>
            </w:r>
          </w:p>
        </w:tc>
      </w:tr>
      <w:tr w:rsidR="00312B44" w:rsidRPr="00B35841">
        <w:trPr>
          <w:jc w:val="center"/>
        </w:trPr>
        <w:tc>
          <w:tcPr>
            <w:tcW w:w="1516" w:type="dxa"/>
            <w:gridSpan w:val="2"/>
            <w:shd w:val="clear" w:color="auto" w:fill="auto"/>
            <w:vAlign w:val="center"/>
          </w:tcPr>
          <w:p w:rsidR="00312B44" w:rsidRPr="00B35841" w:rsidRDefault="005D0F30">
            <w:pPr>
              <w:spacing w:line="360" w:lineRule="auto"/>
              <w:jc w:val="center"/>
              <w:rPr>
                <w:rFonts w:ascii="宋体" w:hAnsi="宋体" w:cs="宋体"/>
                <w:sz w:val="24"/>
              </w:rPr>
            </w:pPr>
            <w:r w:rsidRPr="00B35841">
              <w:rPr>
                <w:rFonts w:ascii="宋体" w:hAnsi="宋体" w:cs="宋体" w:hint="eastAsia"/>
                <w:sz w:val="24"/>
              </w:rPr>
              <w:t>合计人数</w:t>
            </w:r>
          </w:p>
        </w:tc>
        <w:tc>
          <w:tcPr>
            <w:tcW w:w="7932" w:type="dxa"/>
            <w:gridSpan w:val="4"/>
            <w:shd w:val="clear" w:color="auto" w:fill="auto"/>
            <w:vAlign w:val="center"/>
          </w:tcPr>
          <w:p w:rsidR="00312B44" w:rsidRPr="00B35841" w:rsidRDefault="005D0F30">
            <w:pPr>
              <w:spacing w:line="360" w:lineRule="auto"/>
              <w:jc w:val="center"/>
              <w:rPr>
                <w:rFonts w:ascii="宋体" w:hAnsi="宋体" w:cs="宋体"/>
                <w:sz w:val="24"/>
              </w:rPr>
            </w:pPr>
            <w:r w:rsidRPr="00B35841">
              <w:rPr>
                <w:rFonts w:ascii="宋体" w:hAnsi="宋体" w:cs="宋体" w:hint="eastAsia"/>
                <w:sz w:val="24"/>
              </w:rPr>
              <w:t>22</w:t>
            </w:r>
          </w:p>
        </w:tc>
      </w:tr>
    </w:tbl>
    <w:p w:rsidR="00312B44" w:rsidRDefault="005D0F30" w:rsidP="00F818DC">
      <w:pPr>
        <w:spacing w:line="360" w:lineRule="auto"/>
        <w:ind w:firstLineChars="200" w:firstLine="446"/>
        <w:rPr>
          <w:sz w:val="24"/>
        </w:rPr>
      </w:pPr>
      <w:r w:rsidRPr="00B35841">
        <w:rPr>
          <w:sz w:val="24"/>
        </w:rPr>
        <w:t>按劳动法和国务院关于职工工作时间的规定，正常情况下，劳动者每日工作不超</w:t>
      </w:r>
      <w:r w:rsidRPr="00B35841">
        <w:rPr>
          <w:sz w:val="24"/>
        </w:rPr>
        <w:lastRenderedPageBreak/>
        <w:t>过</w:t>
      </w:r>
      <w:r w:rsidRPr="00B35841">
        <w:rPr>
          <w:sz w:val="24"/>
        </w:rPr>
        <w:t>8</w:t>
      </w:r>
      <w:r w:rsidRPr="00B35841">
        <w:rPr>
          <w:sz w:val="24"/>
        </w:rPr>
        <w:t>小时，每周工作不超过</w:t>
      </w:r>
      <w:r w:rsidRPr="00B35841">
        <w:rPr>
          <w:sz w:val="24"/>
        </w:rPr>
        <w:t>40</w:t>
      </w:r>
      <w:r w:rsidRPr="00B35841">
        <w:rPr>
          <w:sz w:val="24"/>
        </w:rPr>
        <w:t>小时。劳动者每周至少休息一日。加班工作时间每日不得超过</w:t>
      </w:r>
      <w:r w:rsidRPr="00B35841">
        <w:rPr>
          <w:sz w:val="24"/>
        </w:rPr>
        <w:t>3</w:t>
      </w:r>
      <w:r w:rsidRPr="00B35841">
        <w:rPr>
          <w:sz w:val="24"/>
        </w:rPr>
        <w:t>小时，每月不得超过</w:t>
      </w:r>
      <w:r w:rsidRPr="00B35841">
        <w:rPr>
          <w:sz w:val="24"/>
        </w:rPr>
        <w:t>36</w:t>
      </w:r>
      <w:r w:rsidRPr="00B35841">
        <w:rPr>
          <w:sz w:val="24"/>
        </w:rPr>
        <w:t>小时</w:t>
      </w:r>
      <w:r w:rsidRPr="00B35841">
        <w:rPr>
          <w:rFonts w:hint="eastAsia"/>
          <w:sz w:val="24"/>
        </w:rPr>
        <w:t>。</w:t>
      </w:r>
    </w:p>
    <w:p w:rsidR="00312B44" w:rsidRDefault="00312B44">
      <w:pPr>
        <w:spacing w:line="360" w:lineRule="auto"/>
        <w:rPr>
          <w:b/>
          <w:color w:val="000000"/>
          <w:sz w:val="24"/>
        </w:rPr>
      </w:pPr>
    </w:p>
    <w:p w:rsidR="00312B44" w:rsidRDefault="005D0F30">
      <w:pPr>
        <w:spacing w:line="360" w:lineRule="auto"/>
        <w:rPr>
          <w:b/>
          <w:color w:val="000000"/>
          <w:sz w:val="24"/>
        </w:rPr>
      </w:pPr>
      <w:r>
        <w:rPr>
          <w:rFonts w:hint="eastAsia"/>
          <w:b/>
          <w:color w:val="000000"/>
          <w:sz w:val="24"/>
        </w:rPr>
        <w:t>三、各岗位人员具体工作内容、职责及服务标准</w:t>
      </w:r>
    </w:p>
    <w:p w:rsidR="00312B44" w:rsidRDefault="005D0F30">
      <w:pPr>
        <w:pStyle w:val="af0"/>
        <w:spacing w:line="360" w:lineRule="auto"/>
        <w:ind w:firstLine="446"/>
        <w:jc w:val="left"/>
        <w:rPr>
          <w:rFonts w:ascii="宋体" w:hAnsi="宋体"/>
          <w:sz w:val="30"/>
          <w:szCs w:val="30"/>
        </w:rPr>
      </w:pPr>
      <w:r>
        <w:rPr>
          <w:rFonts w:ascii="宋体" w:hAnsi="宋体" w:hint="eastAsia"/>
          <w:sz w:val="24"/>
          <w:szCs w:val="24"/>
        </w:rPr>
        <w:t>根据项目建设目标和物业管理服务定位，我们将项目的物业管理服务概括为：</w:t>
      </w:r>
      <w:r>
        <w:rPr>
          <w:rFonts w:ascii="宋体" w:hAnsi="宋体" w:hint="eastAsia"/>
          <w:b/>
          <w:bCs/>
          <w:sz w:val="24"/>
          <w:szCs w:val="24"/>
        </w:rPr>
        <w:t>设施设备运行维护、公共秩序维护、环境管理和客户服务</w:t>
      </w:r>
      <w:r>
        <w:rPr>
          <w:rFonts w:ascii="宋体" w:hAnsi="宋体" w:hint="eastAsia"/>
          <w:sz w:val="24"/>
          <w:szCs w:val="24"/>
        </w:rPr>
        <w:t xml:space="preserve">四个方面。  </w:t>
      </w:r>
      <w:r>
        <w:rPr>
          <w:rFonts w:ascii="宋体" w:hAnsi="宋体" w:hint="eastAsia"/>
          <w:sz w:val="30"/>
          <w:szCs w:val="30"/>
        </w:rPr>
        <w:t xml:space="preserve">     </w:t>
      </w:r>
    </w:p>
    <w:p w:rsidR="00312B44" w:rsidRDefault="005D0F30">
      <w:pPr>
        <w:pStyle w:val="af0"/>
        <w:spacing w:line="360" w:lineRule="auto"/>
        <w:ind w:left="420" w:firstLineChars="0" w:firstLine="0"/>
        <w:jc w:val="left"/>
        <w:rPr>
          <w:rFonts w:ascii="宋体" w:hAnsi="宋体"/>
          <w:b/>
          <w:bCs/>
          <w:sz w:val="30"/>
          <w:szCs w:val="30"/>
        </w:rPr>
      </w:pPr>
      <w:r>
        <w:rPr>
          <w:rFonts w:ascii="宋体" w:hAnsi="宋体" w:hint="eastAsia"/>
          <w:b/>
          <w:bCs/>
          <w:sz w:val="30"/>
          <w:szCs w:val="30"/>
        </w:rPr>
        <w:t>（一）设施设备运行维护</w:t>
      </w:r>
    </w:p>
    <w:tbl>
      <w:tblPr>
        <w:tblW w:w="946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0"/>
        <w:gridCol w:w="4277"/>
      </w:tblGrid>
      <w:tr w:rsidR="00312B44">
        <w:tc>
          <w:tcPr>
            <w:tcW w:w="5190"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1、给水设施设备巡检维修管理</w:t>
            </w:r>
          </w:p>
        </w:tc>
        <w:tc>
          <w:tcPr>
            <w:tcW w:w="4277"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2、排水设施设备巡检维修管理</w:t>
            </w:r>
          </w:p>
        </w:tc>
      </w:tr>
      <w:tr w:rsidR="00312B44">
        <w:tc>
          <w:tcPr>
            <w:tcW w:w="5190"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3、供氧设备（含负压吸引）巡检维护管理</w:t>
            </w:r>
          </w:p>
        </w:tc>
        <w:tc>
          <w:tcPr>
            <w:tcW w:w="4277"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4、公共照明系统巡检维修管理</w:t>
            </w:r>
          </w:p>
        </w:tc>
      </w:tr>
      <w:tr w:rsidR="00312B44">
        <w:tc>
          <w:tcPr>
            <w:tcW w:w="5190"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5、空调系统巡检维修管理</w:t>
            </w:r>
          </w:p>
        </w:tc>
        <w:tc>
          <w:tcPr>
            <w:tcW w:w="4277"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6、供暖设施设备巡检维护管理</w:t>
            </w:r>
          </w:p>
        </w:tc>
      </w:tr>
      <w:tr w:rsidR="00312B44">
        <w:tc>
          <w:tcPr>
            <w:tcW w:w="5190"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7、污水处理设备操作维护</w:t>
            </w:r>
          </w:p>
        </w:tc>
        <w:tc>
          <w:tcPr>
            <w:tcW w:w="4277"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8、道路设施维护管理</w:t>
            </w:r>
          </w:p>
        </w:tc>
      </w:tr>
      <w:tr w:rsidR="00312B44">
        <w:tc>
          <w:tcPr>
            <w:tcW w:w="5190"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9、建筑物及配套设施、设备巡检维修管理</w:t>
            </w:r>
          </w:p>
        </w:tc>
        <w:tc>
          <w:tcPr>
            <w:tcW w:w="4277"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10、消防设施设备巡检维修管理</w:t>
            </w:r>
          </w:p>
        </w:tc>
      </w:tr>
      <w:tr w:rsidR="00312B44">
        <w:tc>
          <w:tcPr>
            <w:tcW w:w="5190"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11、弱电系统维护</w:t>
            </w:r>
          </w:p>
        </w:tc>
        <w:tc>
          <w:tcPr>
            <w:tcW w:w="4277"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12、变电站运行值守管理</w:t>
            </w:r>
          </w:p>
        </w:tc>
      </w:tr>
      <w:tr w:rsidR="00312B44">
        <w:tc>
          <w:tcPr>
            <w:tcW w:w="5190"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13、配电设施设备巡检维护管理</w:t>
            </w:r>
          </w:p>
        </w:tc>
        <w:tc>
          <w:tcPr>
            <w:tcW w:w="4277" w:type="dxa"/>
          </w:tcPr>
          <w:p w:rsidR="00312B44" w:rsidRDefault="00312B44">
            <w:pPr>
              <w:pStyle w:val="af0"/>
              <w:spacing w:line="360" w:lineRule="auto"/>
              <w:ind w:firstLineChars="0" w:firstLine="0"/>
              <w:jc w:val="left"/>
              <w:rPr>
                <w:rFonts w:ascii="宋体" w:hAnsi="宋体"/>
                <w:sz w:val="24"/>
                <w:szCs w:val="24"/>
              </w:rPr>
            </w:pPr>
          </w:p>
        </w:tc>
      </w:tr>
    </w:tbl>
    <w:p w:rsidR="00312B44" w:rsidRDefault="005D0F30">
      <w:pPr>
        <w:pStyle w:val="af0"/>
        <w:spacing w:line="360" w:lineRule="auto"/>
        <w:ind w:left="420" w:firstLineChars="0" w:firstLine="0"/>
        <w:jc w:val="left"/>
        <w:rPr>
          <w:rFonts w:ascii="宋体" w:hAnsi="宋体"/>
          <w:b/>
          <w:bCs/>
          <w:sz w:val="30"/>
          <w:szCs w:val="30"/>
        </w:rPr>
      </w:pPr>
      <w:r>
        <w:rPr>
          <w:rFonts w:ascii="宋体" w:hAnsi="宋体" w:hint="eastAsia"/>
          <w:b/>
          <w:bCs/>
          <w:sz w:val="30"/>
          <w:szCs w:val="30"/>
        </w:rPr>
        <w:t>（二）公共秩序维护</w:t>
      </w:r>
    </w:p>
    <w:tbl>
      <w:tblPr>
        <w:tblW w:w="9543" w:type="dxa"/>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8"/>
        <w:gridCol w:w="4275"/>
      </w:tblGrid>
      <w:tr w:rsidR="00312B44">
        <w:tc>
          <w:tcPr>
            <w:tcW w:w="5268"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1、出入口门岗值勤管理</w:t>
            </w:r>
          </w:p>
        </w:tc>
        <w:tc>
          <w:tcPr>
            <w:tcW w:w="4275"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2、机动车辆及大宗物资出入管理</w:t>
            </w:r>
          </w:p>
        </w:tc>
      </w:tr>
      <w:tr w:rsidR="00312B44">
        <w:tc>
          <w:tcPr>
            <w:tcW w:w="5268"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3、消防控制室值守管理</w:t>
            </w:r>
          </w:p>
        </w:tc>
        <w:tc>
          <w:tcPr>
            <w:tcW w:w="4275"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4、安防监控</w:t>
            </w:r>
          </w:p>
        </w:tc>
      </w:tr>
      <w:tr w:rsidR="00312B44">
        <w:tc>
          <w:tcPr>
            <w:tcW w:w="5268"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5、消防巡查</w:t>
            </w:r>
          </w:p>
        </w:tc>
        <w:tc>
          <w:tcPr>
            <w:tcW w:w="4275"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6、配电设备设施巡查</w:t>
            </w:r>
          </w:p>
        </w:tc>
      </w:tr>
      <w:tr w:rsidR="00312B44">
        <w:tc>
          <w:tcPr>
            <w:tcW w:w="5268"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7、突发事件应急处理</w:t>
            </w:r>
          </w:p>
        </w:tc>
        <w:tc>
          <w:tcPr>
            <w:tcW w:w="4275" w:type="dxa"/>
          </w:tcPr>
          <w:p w:rsidR="00312B44" w:rsidRDefault="00312B44">
            <w:pPr>
              <w:pStyle w:val="af0"/>
              <w:spacing w:line="360" w:lineRule="auto"/>
              <w:ind w:firstLineChars="0" w:firstLine="0"/>
              <w:jc w:val="left"/>
              <w:rPr>
                <w:rFonts w:ascii="宋体" w:hAnsi="宋体"/>
                <w:sz w:val="24"/>
                <w:szCs w:val="24"/>
              </w:rPr>
            </w:pPr>
          </w:p>
        </w:tc>
      </w:tr>
    </w:tbl>
    <w:p w:rsidR="00312B44" w:rsidRDefault="005D0F30">
      <w:pPr>
        <w:pStyle w:val="af0"/>
        <w:spacing w:line="360" w:lineRule="auto"/>
        <w:ind w:left="420" w:firstLineChars="0" w:firstLine="0"/>
        <w:jc w:val="left"/>
        <w:rPr>
          <w:rFonts w:ascii="宋体" w:hAnsi="宋体"/>
          <w:b/>
          <w:bCs/>
          <w:sz w:val="30"/>
          <w:szCs w:val="30"/>
        </w:rPr>
      </w:pPr>
      <w:r>
        <w:rPr>
          <w:rFonts w:ascii="宋体" w:hAnsi="宋体" w:hint="eastAsia"/>
          <w:b/>
          <w:bCs/>
          <w:sz w:val="30"/>
          <w:szCs w:val="30"/>
        </w:rPr>
        <w:t>（三）环境管理</w:t>
      </w:r>
    </w:p>
    <w:tbl>
      <w:tblPr>
        <w:tblW w:w="9588" w:type="dxa"/>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9"/>
        <w:gridCol w:w="4299"/>
      </w:tblGrid>
      <w:tr w:rsidR="00312B44">
        <w:tc>
          <w:tcPr>
            <w:tcW w:w="528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1、外围清洁保洁管理</w:t>
            </w:r>
          </w:p>
        </w:tc>
        <w:tc>
          <w:tcPr>
            <w:tcW w:w="429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2、生活垃圾分类、转运、存放管理</w:t>
            </w:r>
          </w:p>
        </w:tc>
      </w:tr>
      <w:tr w:rsidR="00312B44">
        <w:tc>
          <w:tcPr>
            <w:tcW w:w="528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3、楼宇公共区域清洁保洁管理</w:t>
            </w:r>
          </w:p>
        </w:tc>
        <w:tc>
          <w:tcPr>
            <w:tcW w:w="429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4、 保洁巡查管理</w:t>
            </w:r>
          </w:p>
        </w:tc>
      </w:tr>
      <w:tr w:rsidR="00312B44">
        <w:tc>
          <w:tcPr>
            <w:tcW w:w="528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5、门诊、住院科室保洁管理</w:t>
            </w:r>
          </w:p>
        </w:tc>
        <w:tc>
          <w:tcPr>
            <w:tcW w:w="429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6、 会议室保洁管理</w:t>
            </w:r>
          </w:p>
        </w:tc>
      </w:tr>
      <w:tr w:rsidR="00312B44">
        <w:tc>
          <w:tcPr>
            <w:tcW w:w="528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7、卫生间保洁管理</w:t>
            </w:r>
          </w:p>
        </w:tc>
        <w:tc>
          <w:tcPr>
            <w:tcW w:w="429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8、 医疗垃圾收集存放管理</w:t>
            </w:r>
          </w:p>
        </w:tc>
      </w:tr>
      <w:tr w:rsidR="00312B44">
        <w:tc>
          <w:tcPr>
            <w:tcW w:w="528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lastRenderedPageBreak/>
              <w:t>9、化粪池管理</w:t>
            </w:r>
          </w:p>
        </w:tc>
        <w:tc>
          <w:tcPr>
            <w:tcW w:w="429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10、绿化管理</w:t>
            </w:r>
          </w:p>
        </w:tc>
      </w:tr>
      <w:tr w:rsidR="00312B44">
        <w:tc>
          <w:tcPr>
            <w:tcW w:w="528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11、控烟管理</w:t>
            </w:r>
          </w:p>
        </w:tc>
        <w:tc>
          <w:tcPr>
            <w:tcW w:w="429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12、创文、创</w:t>
            </w:r>
            <w:proofErr w:type="gramStart"/>
            <w:r>
              <w:rPr>
                <w:rFonts w:ascii="宋体" w:hAnsi="宋体" w:hint="eastAsia"/>
                <w:sz w:val="24"/>
                <w:szCs w:val="24"/>
              </w:rPr>
              <w:t>卫管理</w:t>
            </w:r>
            <w:proofErr w:type="gramEnd"/>
          </w:p>
        </w:tc>
      </w:tr>
      <w:tr w:rsidR="00312B44">
        <w:tc>
          <w:tcPr>
            <w:tcW w:w="528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13、疫情防控管理</w:t>
            </w:r>
          </w:p>
        </w:tc>
        <w:tc>
          <w:tcPr>
            <w:tcW w:w="4299"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14、</w:t>
            </w:r>
            <w:proofErr w:type="gramStart"/>
            <w:r>
              <w:rPr>
                <w:rFonts w:ascii="宋体" w:hAnsi="宋体" w:hint="eastAsia"/>
                <w:sz w:val="24"/>
                <w:szCs w:val="24"/>
              </w:rPr>
              <w:t>除创文</w:t>
            </w:r>
            <w:proofErr w:type="gramEnd"/>
            <w:r>
              <w:rPr>
                <w:rFonts w:ascii="宋体" w:hAnsi="宋体" w:hint="eastAsia"/>
                <w:sz w:val="24"/>
                <w:szCs w:val="24"/>
              </w:rPr>
              <w:t>创卫、疫情防控外的其他专项保洁管理</w:t>
            </w:r>
          </w:p>
        </w:tc>
      </w:tr>
    </w:tbl>
    <w:p w:rsidR="00312B44" w:rsidRDefault="005D0F30">
      <w:pPr>
        <w:pStyle w:val="af0"/>
        <w:spacing w:line="360" w:lineRule="auto"/>
        <w:ind w:left="420" w:firstLineChars="0" w:firstLine="0"/>
        <w:jc w:val="left"/>
        <w:rPr>
          <w:rFonts w:ascii="宋体" w:hAnsi="宋体"/>
          <w:b/>
          <w:bCs/>
          <w:sz w:val="30"/>
          <w:szCs w:val="30"/>
        </w:rPr>
      </w:pPr>
      <w:r>
        <w:rPr>
          <w:rFonts w:ascii="宋体" w:hAnsi="宋体" w:hint="eastAsia"/>
          <w:b/>
          <w:bCs/>
          <w:sz w:val="30"/>
          <w:szCs w:val="30"/>
        </w:rPr>
        <w:t>（四）客户服务</w:t>
      </w:r>
    </w:p>
    <w:tbl>
      <w:tblPr>
        <w:tblW w:w="9620"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4310"/>
      </w:tblGrid>
      <w:tr w:rsidR="00312B44">
        <w:tc>
          <w:tcPr>
            <w:tcW w:w="5310"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1、报纸信件收发服务</w:t>
            </w:r>
          </w:p>
        </w:tc>
        <w:tc>
          <w:tcPr>
            <w:tcW w:w="4310" w:type="dxa"/>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2、临时活动协助服务</w:t>
            </w:r>
          </w:p>
        </w:tc>
      </w:tr>
    </w:tbl>
    <w:p w:rsidR="00312B44" w:rsidRDefault="005D0F30">
      <w:pPr>
        <w:pStyle w:val="af0"/>
        <w:spacing w:line="360" w:lineRule="auto"/>
        <w:ind w:firstLineChars="0" w:firstLine="0"/>
        <w:jc w:val="left"/>
        <w:rPr>
          <w:rFonts w:ascii="宋体" w:hAnsi="宋体"/>
          <w:b/>
          <w:bCs/>
          <w:sz w:val="30"/>
          <w:szCs w:val="30"/>
        </w:rPr>
      </w:pPr>
      <w:r>
        <w:rPr>
          <w:rFonts w:ascii="宋体" w:hAnsi="宋体" w:hint="eastAsia"/>
          <w:b/>
          <w:bCs/>
          <w:sz w:val="30"/>
          <w:szCs w:val="30"/>
        </w:rPr>
        <w:t>服务标准：</w:t>
      </w:r>
    </w:p>
    <w:p w:rsidR="00312B44" w:rsidRDefault="005D0F30">
      <w:pPr>
        <w:pStyle w:val="af0"/>
        <w:spacing w:line="360" w:lineRule="auto"/>
        <w:ind w:firstLine="569"/>
        <w:jc w:val="left"/>
        <w:rPr>
          <w:rFonts w:ascii="宋体" w:hAnsi="宋体"/>
          <w:b/>
          <w:bCs/>
          <w:sz w:val="30"/>
          <w:szCs w:val="30"/>
        </w:rPr>
      </w:pPr>
      <w:r>
        <w:rPr>
          <w:rFonts w:ascii="宋体" w:hAnsi="宋体" w:hint="eastAsia"/>
          <w:b/>
          <w:bCs/>
          <w:sz w:val="30"/>
          <w:szCs w:val="30"/>
        </w:rPr>
        <w:t>（一）设备设施维修养护</w:t>
      </w:r>
    </w:p>
    <w:tbl>
      <w:tblPr>
        <w:tblW w:w="1014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1230"/>
        <w:gridCol w:w="2520"/>
        <w:gridCol w:w="3099"/>
        <w:gridCol w:w="2441"/>
      </w:tblGrid>
      <w:tr w:rsidR="00312B44">
        <w:trPr>
          <w:trHeight w:val="481"/>
        </w:trPr>
        <w:tc>
          <w:tcPr>
            <w:tcW w:w="855"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序号</w:t>
            </w:r>
          </w:p>
        </w:tc>
        <w:tc>
          <w:tcPr>
            <w:tcW w:w="1230"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项目</w:t>
            </w:r>
          </w:p>
        </w:tc>
        <w:tc>
          <w:tcPr>
            <w:tcW w:w="2520"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维护内容</w:t>
            </w:r>
          </w:p>
        </w:tc>
        <w:tc>
          <w:tcPr>
            <w:tcW w:w="3099"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维护措施</w:t>
            </w:r>
          </w:p>
        </w:tc>
        <w:tc>
          <w:tcPr>
            <w:tcW w:w="2441"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实施效果标准</w:t>
            </w:r>
          </w:p>
        </w:tc>
      </w:tr>
      <w:tr w:rsidR="00312B44">
        <w:trPr>
          <w:trHeight w:val="481"/>
        </w:trPr>
        <w:tc>
          <w:tcPr>
            <w:tcW w:w="855"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1</w:t>
            </w:r>
          </w:p>
        </w:tc>
        <w:tc>
          <w:tcPr>
            <w:tcW w:w="9290" w:type="dxa"/>
            <w:gridSpan w:val="4"/>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设施设备运行维护管理</w:t>
            </w:r>
          </w:p>
        </w:tc>
      </w:tr>
      <w:tr w:rsidR="00312B44">
        <w:trPr>
          <w:trHeight w:val="1693"/>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公共照明维护管理</w:t>
            </w:r>
          </w:p>
        </w:tc>
        <w:tc>
          <w:tcPr>
            <w:tcW w:w="252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线路损坏、老化，灯具损坏，故障</w:t>
            </w:r>
          </w:p>
        </w:tc>
        <w:tc>
          <w:tcPr>
            <w:tcW w:w="3099"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每周一次对公共照明设备进行检查，灯具更换不超过3日，每季度改进选材方案。</w:t>
            </w:r>
          </w:p>
        </w:tc>
        <w:tc>
          <w:tcPr>
            <w:tcW w:w="2441"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照明完好，公共照明设备完好率96%以上</w:t>
            </w:r>
          </w:p>
        </w:tc>
      </w:tr>
      <w:tr w:rsidR="00312B44">
        <w:trPr>
          <w:trHeight w:val="1983"/>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（2）</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给水系统维护管理</w:t>
            </w:r>
          </w:p>
        </w:tc>
        <w:tc>
          <w:tcPr>
            <w:tcW w:w="2520"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有无漏水、破裂、锈蚀，支架及固定卡松脱，保温层损坏，水表阀门失灵。</w:t>
            </w:r>
          </w:p>
        </w:tc>
        <w:tc>
          <w:tcPr>
            <w:tcW w:w="3099"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每周检查一次，每半年对明装给水管道进行一次全面检查维修</w:t>
            </w:r>
          </w:p>
        </w:tc>
        <w:tc>
          <w:tcPr>
            <w:tcW w:w="2441"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无渗漏、保温层完好，阀门开闭灵活</w:t>
            </w:r>
          </w:p>
        </w:tc>
      </w:tr>
      <w:tr w:rsidR="00312B44">
        <w:trPr>
          <w:trHeight w:val="2248"/>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（3）</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排水系统维护管理</w:t>
            </w:r>
          </w:p>
        </w:tc>
        <w:tc>
          <w:tcPr>
            <w:tcW w:w="252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漏水、破裂、支架及固定卡松脱、保温层损坏，管井淤堵</w:t>
            </w:r>
          </w:p>
        </w:tc>
        <w:tc>
          <w:tcPr>
            <w:tcW w:w="3099"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化粪池每月巡查一次;每年配合环卫清淤清理3次；污水井、雨水井每日巡查一次；地下管井每月检查一次，每年清理疏通3次。</w:t>
            </w:r>
          </w:p>
        </w:tc>
        <w:tc>
          <w:tcPr>
            <w:tcW w:w="2441"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管井排水通畅、无堵塞外溢，井内无沉积物。</w:t>
            </w:r>
          </w:p>
        </w:tc>
      </w:tr>
      <w:tr w:rsidR="00312B44">
        <w:trPr>
          <w:trHeight w:val="1968"/>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lastRenderedPageBreak/>
              <w:t>（4）</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供暖设施设备巡检维护管理</w:t>
            </w:r>
          </w:p>
        </w:tc>
        <w:tc>
          <w:tcPr>
            <w:tcW w:w="2520"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漏水、破裂、支架及固定卡松脱、保温层损坏、阀门开闭是否失灵。</w:t>
            </w:r>
          </w:p>
        </w:tc>
        <w:tc>
          <w:tcPr>
            <w:tcW w:w="3099"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供暖前管道设备设施进行整体检查；供暖期间对设备设施进行每日巡检；</w:t>
            </w:r>
          </w:p>
        </w:tc>
        <w:tc>
          <w:tcPr>
            <w:tcW w:w="2441"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无渗漏、保温层完好，阀门开闭灵活</w:t>
            </w:r>
          </w:p>
        </w:tc>
      </w:tr>
      <w:tr w:rsidR="00312B44">
        <w:trPr>
          <w:trHeight w:val="2368"/>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（5）</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供氧设备（含负压吸引）巡检管理</w:t>
            </w:r>
          </w:p>
        </w:tc>
        <w:tc>
          <w:tcPr>
            <w:tcW w:w="2520"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压力表、安全阀是否损坏，压力表压力是否过高；管路、氧气瓶等是否漏气；</w:t>
            </w:r>
          </w:p>
        </w:tc>
        <w:tc>
          <w:tcPr>
            <w:tcW w:w="3099"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每小时巡检一次，检查</w:t>
            </w:r>
            <w:proofErr w:type="gramStart"/>
            <w:r>
              <w:rPr>
                <w:rFonts w:ascii="宋体" w:hAnsi="宋体" w:hint="eastAsia"/>
                <w:sz w:val="24"/>
                <w:szCs w:val="24"/>
              </w:rPr>
              <w:t>液位计和</w:t>
            </w:r>
            <w:proofErr w:type="gramEnd"/>
            <w:r>
              <w:rPr>
                <w:rFonts w:ascii="宋体" w:hAnsi="宋体" w:hint="eastAsia"/>
                <w:sz w:val="24"/>
                <w:szCs w:val="24"/>
              </w:rPr>
              <w:t>氧气压力是否正常并做好登记；每日检查罐体焊接处是否完好，压力表、安全阀等附件是否完好；每日检查氧气管道、阀门、氧气罐有无破损、漏气、失灵现象；每日检查氧气管道的防护措施是否完好；每日检查管道和支架接触处有无发生锈蚀和磨损现象；每日检查紧固支</w:t>
            </w:r>
            <w:proofErr w:type="gramStart"/>
            <w:r>
              <w:rPr>
                <w:rFonts w:ascii="宋体" w:hAnsi="宋体" w:hint="eastAsia"/>
                <w:sz w:val="24"/>
                <w:szCs w:val="24"/>
              </w:rPr>
              <w:t>架是否</w:t>
            </w:r>
            <w:proofErr w:type="gramEnd"/>
            <w:r>
              <w:rPr>
                <w:rFonts w:ascii="宋体" w:hAnsi="宋体" w:hint="eastAsia"/>
                <w:sz w:val="24"/>
                <w:szCs w:val="24"/>
              </w:rPr>
              <w:t>齐全、无锈蚀、固定可靠；每年定期检查静电跨接、接地装置、绝缘保护是否完整无损坏；以上均需登记记录齐全，</w:t>
            </w:r>
          </w:p>
        </w:tc>
        <w:tc>
          <w:tcPr>
            <w:tcW w:w="2441"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无泄露，压力表、安全阀、管道连接处或焊接处等无损坏或异常状况。</w:t>
            </w:r>
          </w:p>
        </w:tc>
      </w:tr>
      <w:tr w:rsidR="00312B44">
        <w:trPr>
          <w:trHeight w:val="1896"/>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（6）</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道路设施维护管理</w:t>
            </w:r>
          </w:p>
        </w:tc>
        <w:tc>
          <w:tcPr>
            <w:tcW w:w="2520"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路面破损、积水，交通标志丢损</w:t>
            </w:r>
          </w:p>
        </w:tc>
        <w:tc>
          <w:tcPr>
            <w:tcW w:w="3099"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每日巡查一次，道路上的各种标志、停车区域的划线，每年油漆2遍</w:t>
            </w:r>
          </w:p>
        </w:tc>
        <w:tc>
          <w:tcPr>
            <w:tcW w:w="2441"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道路平整畅通、无明显缺损、交通标志齐全规范，设施正常使用</w:t>
            </w:r>
          </w:p>
        </w:tc>
      </w:tr>
      <w:tr w:rsidR="00312B44">
        <w:trPr>
          <w:trHeight w:val="953"/>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（7）</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空调</w:t>
            </w:r>
          </w:p>
        </w:tc>
        <w:tc>
          <w:tcPr>
            <w:tcW w:w="2520"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空调、各种阀门及管路</w:t>
            </w:r>
          </w:p>
        </w:tc>
        <w:tc>
          <w:tcPr>
            <w:tcW w:w="3099"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每月巡查1次并做好记录。</w:t>
            </w:r>
          </w:p>
        </w:tc>
        <w:tc>
          <w:tcPr>
            <w:tcW w:w="2441"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设备完好，运行良好，无渗漏，标志清晰.</w:t>
            </w:r>
          </w:p>
        </w:tc>
      </w:tr>
      <w:tr w:rsidR="00312B44">
        <w:trPr>
          <w:trHeight w:val="2368"/>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lastRenderedPageBreak/>
              <w:t>（8）</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建筑物及配套设施设备巡检维护管理（由专业部门负责的除外）</w:t>
            </w:r>
          </w:p>
        </w:tc>
        <w:tc>
          <w:tcPr>
            <w:tcW w:w="2520" w:type="dxa"/>
            <w:vAlign w:val="center"/>
          </w:tcPr>
          <w:p w:rsidR="00312B44" w:rsidRDefault="00312B44">
            <w:pPr>
              <w:pStyle w:val="af0"/>
              <w:spacing w:line="360" w:lineRule="auto"/>
              <w:ind w:firstLineChars="0" w:firstLine="0"/>
              <w:jc w:val="left"/>
              <w:rPr>
                <w:rFonts w:ascii="宋体" w:hAnsi="宋体"/>
                <w:sz w:val="24"/>
                <w:szCs w:val="24"/>
              </w:rPr>
            </w:pPr>
          </w:p>
        </w:tc>
        <w:tc>
          <w:tcPr>
            <w:tcW w:w="3099"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每月巡查1次，并做好各项记录。属小修范围的</w:t>
            </w:r>
            <w:proofErr w:type="gramStart"/>
            <w:r>
              <w:rPr>
                <w:rFonts w:ascii="宋体" w:hAnsi="宋体" w:hint="eastAsia"/>
                <w:sz w:val="24"/>
                <w:szCs w:val="24"/>
              </w:rPr>
              <w:t>当日要</w:t>
            </w:r>
            <w:proofErr w:type="gramEnd"/>
            <w:r>
              <w:rPr>
                <w:rFonts w:ascii="宋体" w:hAnsi="宋体" w:hint="eastAsia"/>
                <w:sz w:val="24"/>
                <w:szCs w:val="24"/>
              </w:rPr>
              <w:t>完成修复。</w:t>
            </w:r>
          </w:p>
        </w:tc>
        <w:tc>
          <w:tcPr>
            <w:tcW w:w="2441"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设施设备完好，保证基本运行。</w:t>
            </w:r>
          </w:p>
        </w:tc>
      </w:tr>
      <w:tr w:rsidR="00312B44">
        <w:trPr>
          <w:trHeight w:val="2368"/>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（9）</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消防设施设备巡查</w:t>
            </w:r>
          </w:p>
        </w:tc>
        <w:tc>
          <w:tcPr>
            <w:tcW w:w="252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设施、疏散标志是否丢损，管网水压情况。</w:t>
            </w:r>
          </w:p>
        </w:tc>
        <w:tc>
          <w:tcPr>
            <w:tcW w:w="3099"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重点消防设施每日巡查2次；每月检查一次灭火器。</w:t>
            </w:r>
          </w:p>
        </w:tc>
        <w:tc>
          <w:tcPr>
            <w:tcW w:w="2441"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消防设备正常、齐全、有效，各种标识清楚、管道无堵塞、泄漏，设备及各种信息标识完好、醒目。保证所有消防设施设备、系统均处于无故障状态。</w:t>
            </w:r>
          </w:p>
        </w:tc>
      </w:tr>
      <w:tr w:rsidR="00312B44">
        <w:trPr>
          <w:trHeight w:val="1998"/>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（10）</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安防监控系统维护管理</w:t>
            </w:r>
          </w:p>
        </w:tc>
        <w:tc>
          <w:tcPr>
            <w:tcW w:w="2520"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有无故障、损坏、失灵</w:t>
            </w:r>
          </w:p>
        </w:tc>
        <w:tc>
          <w:tcPr>
            <w:tcW w:w="3099"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发现异常及时上报处理。</w:t>
            </w:r>
          </w:p>
        </w:tc>
        <w:tc>
          <w:tcPr>
            <w:tcW w:w="2441"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设备正常运行、可靠、整洁有序</w:t>
            </w:r>
          </w:p>
        </w:tc>
      </w:tr>
      <w:tr w:rsidR="00312B44">
        <w:trPr>
          <w:trHeight w:val="2368"/>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（11）</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变配电设施设备维护管理</w:t>
            </w:r>
          </w:p>
        </w:tc>
        <w:tc>
          <w:tcPr>
            <w:tcW w:w="2520"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变压器、配电柜、计量柜、闸刀、线路情况</w:t>
            </w:r>
          </w:p>
        </w:tc>
        <w:tc>
          <w:tcPr>
            <w:tcW w:w="3099"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cs="宋体" w:hint="eastAsia"/>
                <w:bCs/>
                <w:sz w:val="24"/>
                <w:szCs w:val="24"/>
              </w:rPr>
              <w:t>严格按国家标准操作运行。设备及机房环境干净、整洁，无杂物等，机房环境符合设备要求。</w:t>
            </w:r>
            <w:r>
              <w:rPr>
                <w:rFonts w:ascii="宋体" w:hAnsi="宋体" w:hint="eastAsia"/>
                <w:sz w:val="24"/>
                <w:szCs w:val="24"/>
              </w:rPr>
              <w:t>每天两次巡检，每周检查一次，日常供电数据记录；按规范对高压变电设备清扫、变</w:t>
            </w:r>
            <w:r>
              <w:rPr>
                <w:rFonts w:ascii="宋体" w:hAnsi="宋体" w:hint="eastAsia"/>
                <w:sz w:val="24"/>
                <w:szCs w:val="24"/>
              </w:rPr>
              <w:lastRenderedPageBreak/>
              <w:t>电所内部的日常卫生清扫等（清扫相关设备工具由供方自备）；根据需方签署的作业票进行配电倒闸操作；严格管理电气维护相关档案资料并按采购方要求做好档案交接工作。</w:t>
            </w:r>
          </w:p>
        </w:tc>
        <w:tc>
          <w:tcPr>
            <w:tcW w:w="2441"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lastRenderedPageBreak/>
              <w:t>保证变电设备、配电设备、发电机组运行正常，标识清楚齐全。</w:t>
            </w:r>
          </w:p>
        </w:tc>
      </w:tr>
      <w:tr w:rsidR="00312B44">
        <w:trPr>
          <w:trHeight w:val="2368"/>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lastRenderedPageBreak/>
              <w:t>（12）</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消防设施设备维护管理</w:t>
            </w:r>
          </w:p>
        </w:tc>
        <w:tc>
          <w:tcPr>
            <w:tcW w:w="8060" w:type="dxa"/>
            <w:gridSpan w:val="3"/>
            <w:vAlign w:val="center"/>
          </w:tcPr>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依据《建筑消防设施的维护管理》行业规范标准进行维护保养工作，具体服务要求：</w:t>
            </w:r>
          </w:p>
          <w:p w:rsidR="00312B44" w:rsidRDefault="005D0F30">
            <w:pPr>
              <w:pStyle w:val="af0"/>
              <w:spacing w:line="360" w:lineRule="auto"/>
              <w:ind w:firstLineChars="0" w:firstLine="0"/>
              <w:jc w:val="left"/>
              <w:rPr>
                <w:rFonts w:ascii="宋体" w:hAnsi="宋体"/>
                <w:sz w:val="24"/>
                <w:szCs w:val="24"/>
              </w:rPr>
            </w:pPr>
            <w:r>
              <w:rPr>
                <w:rFonts w:ascii="宋体" w:hAnsi="宋体"/>
                <w:sz w:val="24"/>
                <w:szCs w:val="24"/>
              </w:rPr>
              <w:t>一、负责对各种消防控制设备的监视和运用，不擅离职守，做好检查、操作及值班记录等工作。</w:t>
            </w:r>
          </w:p>
          <w:p w:rsidR="00312B44" w:rsidRDefault="005D0F30">
            <w:pPr>
              <w:pStyle w:val="af0"/>
              <w:spacing w:line="360" w:lineRule="auto"/>
              <w:ind w:firstLineChars="0" w:firstLine="0"/>
              <w:jc w:val="left"/>
              <w:rPr>
                <w:rFonts w:ascii="宋体" w:hAnsi="宋体"/>
                <w:sz w:val="24"/>
                <w:szCs w:val="24"/>
              </w:rPr>
            </w:pPr>
            <w:r>
              <w:rPr>
                <w:rFonts w:ascii="宋体" w:hAnsi="宋体"/>
                <w:sz w:val="24"/>
                <w:szCs w:val="24"/>
              </w:rPr>
              <w:t>二、熟悉所管理消防设施设备基本原理、功能，熟练掌握操作技术，协助技术人员进行修理、维护。</w:t>
            </w:r>
            <w:proofErr w:type="gramStart"/>
            <w:r>
              <w:rPr>
                <w:rFonts w:ascii="宋体" w:hAnsi="宋体"/>
                <w:sz w:val="24"/>
                <w:szCs w:val="24"/>
              </w:rPr>
              <w:t>不</w:t>
            </w:r>
            <w:proofErr w:type="gramEnd"/>
            <w:r>
              <w:rPr>
                <w:rFonts w:ascii="宋体" w:hAnsi="宋体"/>
                <w:sz w:val="24"/>
                <w:szCs w:val="24"/>
              </w:rPr>
              <w:t>擅自拆卸、挪用或停用，保障设备正常运行。</w:t>
            </w:r>
          </w:p>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三、</w:t>
            </w:r>
            <w:r>
              <w:rPr>
                <w:rFonts w:ascii="宋体" w:hAnsi="宋体"/>
                <w:sz w:val="24"/>
                <w:szCs w:val="24"/>
              </w:rPr>
              <w:t>发生火灾报警后，要尽快确认，及时准备启动有关消防设备，正确有效地组织扑救及人员疏散，给领导决策提供合理建议，并应直拨119向消防队报警，不迟报或不报。在消防队到场后，要如实报告情况，协助消防人员扑救火灾、保护火灾现场、调查火灾原因。</w:t>
            </w:r>
          </w:p>
          <w:p w:rsidR="00312B44" w:rsidRDefault="005D0F30">
            <w:pPr>
              <w:spacing w:line="360" w:lineRule="auto"/>
              <w:jc w:val="left"/>
              <w:rPr>
                <w:rFonts w:ascii="宋体" w:hAnsi="宋体"/>
                <w:sz w:val="24"/>
              </w:rPr>
            </w:pPr>
            <w:r>
              <w:rPr>
                <w:rFonts w:ascii="宋体" w:hAnsi="宋体" w:hint="eastAsia"/>
                <w:sz w:val="24"/>
              </w:rPr>
              <w:t xml:space="preserve">消防主机收到报警及各类反馈信息处理流程 </w:t>
            </w:r>
          </w:p>
          <w:p w:rsidR="00312B44" w:rsidRDefault="005D0F30">
            <w:pPr>
              <w:spacing w:line="360" w:lineRule="auto"/>
              <w:jc w:val="left"/>
              <w:rPr>
                <w:rFonts w:ascii="宋体" w:hAnsi="宋体"/>
                <w:sz w:val="24"/>
              </w:rPr>
            </w:pPr>
            <w:r>
              <w:rPr>
                <w:rFonts w:ascii="宋体" w:hAnsi="宋体" w:hint="eastAsia"/>
                <w:sz w:val="24"/>
              </w:rPr>
              <w:t xml:space="preserve">(1)消防主机发出报警声,出现报警后值班员应迅速查明报警地点并通知相应的巡逻岗出警。 </w:t>
            </w:r>
          </w:p>
          <w:p w:rsidR="00312B44" w:rsidRDefault="005D0F30">
            <w:pPr>
              <w:spacing w:line="360" w:lineRule="auto"/>
              <w:jc w:val="left"/>
              <w:rPr>
                <w:rFonts w:ascii="宋体" w:hAnsi="宋体"/>
                <w:sz w:val="24"/>
              </w:rPr>
            </w:pPr>
            <w:r>
              <w:rPr>
                <w:rFonts w:ascii="宋体" w:hAnsi="宋体" w:hint="eastAsia"/>
                <w:sz w:val="24"/>
              </w:rPr>
              <w:t xml:space="preserve">(2)报警时请立即查看各区域的摄像头观察显示器画面情况。 </w:t>
            </w:r>
          </w:p>
          <w:p w:rsidR="00312B44" w:rsidRDefault="005D0F30">
            <w:pPr>
              <w:spacing w:line="360" w:lineRule="auto"/>
              <w:jc w:val="left"/>
              <w:rPr>
                <w:rFonts w:ascii="宋体" w:hAnsi="宋体"/>
                <w:sz w:val="24"/>
              </w:rPr>
            </w:pPr>
            <w:r>
              <w:rPr>
                <w:rFonts w:ascii="宋体" w:hAnsi="宋体" w:hint="eastAsia"/>
                <w:sz w:val="24"/>
              </w:rPr>
              <w:t xml:space="preserve">(3)看报警区域实时情况。 </w:t>
            </w:r>
          </w:p>
          <w:p w:rsidR="00312B44" w:rsidRDefault="005D0F30">
            <w:pPr>
              <w:spacing w:line="360" w:lineRule="auto"/>
              <w:jc w:val="left"/>
              <w:rPr>
                <w:rFonts w:ascii="宋体" w:hAnsi="宋体"/>
                <w:sz w:val="24"/>
              </w:rPr>
            </w:pPr>
            <w:r>
              <w:rPr>
                <w:rFonts w:ascii="宋体" w:hAnsi="宋体" w:hint="eastAsia"/>
                <w:sz w:val="24"/>
              </w:rPr>
              <w:t>(4)通知相应岗位后应立即配合巡逻岗出警。如利用相关摄像机对报警区域及报警区域周边进行监视,同时告诉巡逻岗报警区域实时情况,待巡逻岗三分钟内返回情</w:t>
            </w:r>
            <w:r>
              <w:rPr>
                <w:rFonts w:ascii="宋体" w:hAnsi="宋体" w:hint="eastAsia"/>
                <w:sz w:val="24"/>
              </w:rPr>
              <w:lastRenderedPageBreak/>
              <w:t>况,如巡逻岗三分钟内不能返回情况,值班员应询问巡逻</w:t>
            </w:r>
            <w:proofErr w:type="gramStart"/>
            <w:r>
              <w:rPr>
                <w:rFonts w:ascii="宋体" w:hAnsi="宋体" w:hint="eastAsia"/>
                <w:sz w:val="24"/>
              </w:rPr>
              <w:t>岗原因</w:t>
            </w:r>
            <w:proofErr w:type="gramEnd"/>
            <w:r>
              <w:rPr>
                <w:rFonts w:ascii="宋体" w:hAnsi="宋体" w:hint="eastAsia"/>
                <w:sz w:val="24"/>
              </w:rPr>
              <w:t xml:space="preserve">并立即通知当班班长,汇报当时报警情况。 </w:t>
            </w:r>
          </w:p>
          <w:p w:rsidR="00312B44" w:rsidRDefault="005D0F30">
            <w:pPr>
              <w:spacing w:line="360" w:lineRule="auto"/>
              <w:jc w:val="left"/>
              <w:rPr>
                <w:rFonts w:ascii="宋体" w:hAnsi="宋体"/>
                <w:sz w:val="24"/>
              </w:rPr>
            </w:pPr>
            <w:r>
              <w:rPr>
                <w:rFonts w:ascii="宋体" w:hAnsi="宋体" w:hint="eastAsia"/>
                <w:sz w:val="24"/>
              </w:rPr>
              <w:t xml:space="preserve">(5)巡逻岗反馈回来的信息(如火势情况,燃烧物质)选择是否报警。 </w:t>
            </w:r>
          </w:p>
          <w:p w:rsidR="00312B44" w:rsidRDefault="005D0F30">
            <w:pPr>
              <w:spacing w:line="360" w:lineRule="auto"/>
              <w:jc w:val="left"/>
              <w:rPr>
                <w:rFonts w:ascii="宋体" w:hAnsi="宋体"/>
                <w:sz w:val="24"/>
              </w:rPr>
            </w:pPr>
            <w:r>
              <w:rPr>
                <w:rFonts w:ascii="宋体" w:hAnsi="宋体" w:hint="eastAsia"/>
                <w:sz w:val="24"/>
              </w:rPr>
              <w:t>(6)必须对报警情况注明,如:误报警。</w:t>
            </w:r>
          </w:p>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(7)将处理情况详细记录在值班记录本上。</w:t>
            </w:r>
            <w:r>
              <w:rPr>
                <w:rFonts w:ascii="仿宋_GB2312" w:eastAsia="仿宋_GB2312" w:hAnsi="仿宋_GB2312" w:cs="仿宋_GB2312" w:hint="eastAsia"/>
                <w:sz w:val="32"/>
                <w:szCs w:val="32"/>
              </w:rPr>
              <w:t xml:space="preserve"> </w:t>
            </w:r>
          </w:p>
          <w:p w:rsidR="00312B44" w:rsidRDefault="005D0F30">
            <w:pPr>
              <w:pStyle w:val="af0"/>
              <w:spacing w:line="360" w:lineRule="auto"/>
              <w:ind w:firstLineChars="0" w:firstLine="0"/>
              <w:jc w:val="left"/>
              <w:rPr>
                <w:rFonts w:ascii="宋体" w:hAnsi="宋体"/>
                <w:sz w:val="24"/>
                <w:szCs w:val="24"/>
              </w:rPr>
            </w:pPr>
            <w:r>
              <w:rPr>
                <w:rFonts w:ascii="宋体" w:hAnsi="宋体"/>
                <w:sz w:val="24"/>
                <w:szCs w:val="24"/>
              </w:rPr>
              <w:t>四、对消防控制室设备及通讯器材等进行经常性检查，定期做功能测试，确保消防设施良好运行。</w:t>
            </w:r>
          </w:p>
          <w:p w:rsidR="00312B44" w:rsidRDefault="005D0F30">
            <w:pPr>
              <w:pStyle w:val="af0"/>
              <w:spacing w:line="360" w:lineRule="auto"/>
              <w:ind w:firstLineChars="0" w:firstLine="0"/>
              <w:jc w:val="left"/>
              <w:rPr>
                <w:rFonts w:ascii="宋体" w:hAnsi="宋体"/>
                <w:sz w:val="24"/>
                <w:szCs w:val="24"/>
              </w:rPr>
            </w:pPr>
            <w:r>
              <w:rPr>
                <w:rFonts w:ascii="宋体" w:hAnsi="宋体"/>
                <w:sz w:val="24"/>
                <w:szCs w:val="24"/>
              </w:rPr>
              <w:t>五、认真填写值班记录及系统运行登记表和控制器日检登记表，做好交接班工作。</w:t>
            </w:r>
          </w:p>
          <w:p w:rsidR="00312B44" w:rsidRDefault="005D0F30">
            <w:pPr>
              <w:spacing w:line="360" w:lineRule="auto"/>
              <w:jc w:val="left"/>
              <w:rPr>
                <w:rFonts w:ascii="宋体" w:hAnsi="宋体"/>
                <w:sz w:val="24"/>
              </w:rPr>
            </w:pPr>
            <w:r>
              <w:rPr>
                <w:rFonts w:ascii="宋体" w:hAnsi="宋体" w:hint="eastAsia"/>
                <w:sz w:val="24"/>
              </w:rPr>
              <w:t xml:space="preserve">交接班操作流程 </w:t>
            </w:r>
          </w:p>
          <w:p w:rsidR="00312B44" w:rsidRDefault="005D0F30">
            <w:pPr>
              <w:spacing w:line="360" w:lineRule="auto"/>
              <w:jc w:val="left"/>
              <w:rPr>
                <w:rFonts w:ascii="宋体" w:hAnsi="宋体"/>
                <w:sz w:val="24"/>
              </w:rPr>
            </w:pPr>
            <w:r>
              <w:rPr>
                <w:rFonts w:ascii="宋体" w:hAnsi="宋体" w:hint="eastAsia"/>
                <w:sz w:val="24"/>
              </w:rPr>
              <w:t xml:space="preserve">(1)交班前15分钟对控制室清洁彻底做干净。 </w:t>
            </w:r>
          </w:p>
          <w:p w:rsidR="00312B44" w:rsidRDefault="005D0F30">
            <w:pPr>
              <w:spacing w:line="360" w:lineRule="auto"/>
              <w:jc w:val="left"/>
              <w:rPr>
                <w:rFonts w:ascii="宋体" w:hAnsi="宋体"/>
                <w:sz w:val="24"/>
              </w:rPr>
            </w:pPr>
            <w:r>
              <w:rPr>
                <w:rFonts w:ascii="宋体" w:hAnsi="宋体" w:hint="eastAsia"/>
                <w:sz w:val="24"/>
              </w:rPr>
              <w:t xml:space="preserve">(2)把本班值班情况全部记录在值班记录本。 </w:t>
            </w:r>
          </w:p>
          <w:p w:rsidR="00312B44" w:rsidRDefault="005D0F30">
            <w:pPr>
              <w:spacing w:line="360" w:lineRule="auto"/>
              <w:jc w:val="left"/>
              <w:rPr>
                <w:rFonts w:ascii="宋体" w:hAnsi="宋体"/>
                <w:sz w:val="24"/>
              </w:rPr>
            </w:pPr>
            <w:r>
              <w:rPr>
                <w:rFonts w:ascii="宋体" w:hAnsi="宋体" w:hint="eastAsia"/>
                <w:sz w:val="24"/>
              </w:rPr>
              <w:t xml:space="preserve">(3)接班人员对所有设备及各项记录作全面检查。 </w:t>
            </w:r>
          </w:p>
          <w:p w:rsidR="00312B44" w:rsidRDefault="005D0F30">
            <w:pPr>
              <w:spacing w:line="360" w:lineRule="auto"/>
              <w:jc w:val="left"/>
              <w:rPr>
                <w:rFonts w:ascii="宋体" w:hAnsi="宋体"/>
                <w:sz w:val="24"/>
              </w:rPr>
            </w:pPr>
            <w:r>
              <w:rPr>
                <w:rFonts w:ascii="宋体" w:hAnsi="宋体" w:hint="eastAsia"/>
                <w:sz w:val="24"/>
              </w:rPr>
              <w:t>(4)交班人员将本班未完成的工作(或正在完成的工作)作</w:t>
            </w:r>
            <w:proofErr w:type="gramStart"/>
            <w:r>
              <w:rPr>
                <w:rFonts w:ascii="宋体" w:hAnsi="宋体" w:hint="eastAsia"/>
                <w:sz w:val="24"/>
              </w:rPr>
              <w:t>好登记</w:t>
            </w:r>
            <w:proofErr w:type="gramEnd"/>
            <w:r>
              <w:rPr>
                <w:rFonts w:ascii="宋体" w:hAnsi="宋体" w:hint="eastAsia"/>
                <w:sz w:val="24"/>
              </w:rPr>
              <w:t>并详细口述给接班队员。</w:t>
            </w:r>
          </w:p>
          <w:p w:rsidR="00312B44" w:rsidRDefault="005D0F30">
            <w:pPr>
              <w:spacing w:line="360" w:lineRule="auto"/>
              <w:jc w:val="left"/>
              <w:rPr>
                <w:rFonts w:ascii="宋体" w:hAnsi="宋体"/>
                <w:sz w:val="24"/>
              </w:rPr>
            </w:pPr>
            <w:r>
              <w:rPr>
                <w:rFonts w:ascii="宋体" w:hAnsi="宋体" w:hint="eastAsia"/>
                <w:sz w:val="24"/>
              </w:rPr>
              <w:t xml:space="preserve">(5)接班人员对上一班的工作和设备检查确认后,在值班记录上签字。 </w:t>
            </w:r>
          </w:p>
          <w:p w:rsidR="00312B44" w:rsidRDefault="005D0F30">
            <w:pPr>
              <w:spacing w:line="360" w:lineRule="auto"/>
              <w:jc w:val="left"/>
              <w:rPr>
                <w:rFonts w:ascii="宋体" w:hAnsi="宋体"/>
                <w:sz w:val="24"/>
              </w:rPr>
            </w:pPr>
            <w:r>
              <w:rPr>
                <w:rFonts w:ascii="宋体" w:hAnsi="宋体" w:hint="eastAsia"/>
                <w:sz w:val="24"/>
              </w:rPr>
              <w:t xml:space="preserve">(6)交班队员离开后控制室门应时刻保持关闭。 </w:t>
            </w:r>
          </w:p>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(7)值班员接班后应按照相关规定面对操作台坐.</w:t>
            </w:r>
          </w:p>
          <w:p w:rsidR="00312B44" w:rsidRDefault="005D0F30">
            <w:pPr>
              <w:rPr>
                <w:rFonts w:ascii="宋体" w:hAnsi="宋体"/>
                <w:sz w:val="24"/>
              </w:rPr>
            </w:pPr>
            <w:r>
              <w:rPr>
                <w:rFonts w:ascii="宋体" w:hAnsi="宋体"/>
                <w:sz w:val="24"/>
              </w:rPr>
              <w:t>六、宣传贯彻消防法规、遵守消防管理制度，完成各项工作。</w:t>
            </w:r>
          </w:p>
        </w:tc>
      </w:tr>
      <w:tr w:rsidR="00312B44">
        <w:trPr>
          <w:trHeight w:val="481"/>
        </w:trPr>
        <w:tc>
          <w:tcPr>
            <w:tcW w:w="855"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lastRenderedPageBreak/>
              <w:t>2</w:t>
            </w:r>
          </w:p>
        </w:tc>
        <w:tc>
          <w:tcPr>
            <w:tcW w:w="9290" w:type="dxa"/>
            <w:gridSpan w:val="4"/>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设施设备运行管理</w:t>
            </w:r>
          </w:p>
        </w:tc>
      </w:tr>
      <w:tr w:rsidR="00312B44">
        <w:trPr>
          <w:trHeight w:val="953"/>
        </w:trPr>
        <w:tc>
          <w:tcPr>
            <w:tcW w:w="85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w:t>
            </w:r>
          </w:p>
        </w:tc>
        <w:tc>
          <w:tcPr>
            <w:tcW w:w="123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设施设备报修处理</w:t>
            </w:r>
          </w:p>
        </w:tc>
        <w:tc>
          <w:tcPr>
            <w:tcW w:w="8060" w:type="dxa"/>
            <w:gridSpan w:val="3"/>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报修10分钟到场；</w:t>
            </w:r>
            <w:proofErr w:type="gramStart"/>
            <w:r>
              <w:rPr>
                <w:rFonts w:ascii="宋体" w:hAnsi="宋体" w:hint="eastAsia"/>
                <w:sz w:val="24"/>
                <w:szCs w:val="24"/>
              </w:rPr>
              <w:t>零修小修</w:t>
            </w:r>
            <w:proofErr w:type="gramEnd"/>
            <w:r>
              <w:rPr>
                <w:rFonts w:ascii="宋体" w:hAnsi="宋体" w:hint="eastAsia"/>
                <w:sz w:val="24"/>
                <w:szCs w:val="24"/>
              </w:rPr>
              <w:t>24小时解决，中修大修3日内确定维修组织方案并上报，跟进组织维修实施；</w:t>
            </w:r>
          </w:p>
        </w:tc>
      </w:tr>
      <w:tr w:rsidR="00312B44">
        <w:trPr>
          <w:trHeight w:val="953"/>
        </w:trPr>
        <w:tc>
          <w:tcPr>
            <w:tcW w:w="855"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（2）</w:t>
            </w:r>
          </w:p>
        </w:tc>
        <w:tc>
          <w:tcPr>
            <w:tcW w:w="1230"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污水处理设备管理</w:t>
            </w:r>
          </w:p>
        </w:tc>
        <w:tc>
          <w:tcPr>
            <w:tcW w:w="8060" w:type="dxa"/>
            <w:gridSpan w:val="3"/>
            <w:tcBorders>
              <w:bottom w:val="single" w:sz="4" w:space="0" w:color="auto"/>
            </w:tcBorders>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工作期间专职人员操作，加药处理、每日按规定检验水质、设备保证无积尘</w:t>
            </w:r>
          </w:p>
        </w:tc>
      </w:tr>
      <w:tr w:rsidR="00312B44">
        <w:trPr>
          <w:trHeight w:val="953"/>
        </w:trPr>
        <w:tc>
          <w:tcPr>
            <w:tcW w:w="855"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lastRenderedPageBreak/>
              <w:t>（3）</w:t>
            </w:r>
          </w:p>
        </w:tc>
        <w:tc>
          <w:tcPr>
            <w:tcW w:w="1230"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消防设施设备运行管理</w:t>
            </w:r>
          </w:p>
        </w:tc>
        <w:tc>
          <w:tcPr>
            <w:tcW w:w="8060" w:type="dxa"/>
            <w:gridSpan w:val="3"/>
            <w:tcBorders>
              <w:bottom w:val="single" w:sz="4" w:space="0" w:color="auto"/>
            </w:tcBorders>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24小时双人值守；设备每日清洁，设备外表无积尘；班次交接规范。</w:t>
            </w:r>
          </w:p>
        </w:tc>
      </w:tr>
      <w:tr w:rsidR="00312B44">
        <w:trPr>
          <w:trHeight w:val="953"/>
        </w:trPr>
        <w:tc>
          <w:tcPr>
            <w:tcW w:w="855"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（4）</w:t>
            </w:r>
          </w:p>
        </w:tc>
        <w:tc>
          <w:tcPr>
            <w:tcW w:w="1230"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变电</w:t>
            </w:r>
            <w:proofErr w:type="gramStart"/>
            <w:r>
              <w:rPr>
                <w:rFonts w:ascii="宋体" w:hAnsi="宋体" w:hint="eastAsia"/>
                <w:sz w:val="24"/>
                <w:szCs w:val="24"/>
              </w:rPr>
              <w:t>室设施</w:t>
            </w:r>
            <w:proofErr w:type="gramEnd"/>
            <w:r>
              <w:rPr>
                <w:rFonts w:ascii="宋体" w:hAnsi="宋体" w:hint="eastAsia"/>
                <w:sz w:val="24"/>
                <w:szCs w:val="24"/>
              </w:rPr>
              <w:t>设备运行管理</w:t>
            </w:r>
          </w:p>
        </w:tc>
        <w:tc>
          <w:tcPr>
            <w:tcW w:w="8060" w:type="dxa"/>
            <w:gridSpan w:val="3"/>
            <w:tcBorders>
              <w:bottom w:val="single" w:sz="4" w:space="0" w:color="auto"/>
            </w:tcBorders>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24小时值守；设备每日清洁，设备外表无积尘；班次交接规范。</w:t>
            </w:r>
          </w:p>
        </w:tc>
      </w:tr>
      <w:tr w:rsidR="00312B44">
        <w:trPr>
          <w:trHeight w:val="577"/>
        </w:trPr>
        <w:tc>
          <w:tcPr>
            <w:tcW w:w="855"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3</w:t>
            </w:r>
          </w:p>
        </w:tc>
        <w:tc>
          <w:tcPr>
            <w:tcW w:w="9290" w:type="dxa"/>
            <w:gridSpan w:val="4"/>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b/>
                <w:bCs/>
                <w:sz w:val="24"/>
                <w:szCs w:val="24"/>
              </w:rPr>
              <w:t>设施设备报修处理</w:t>
            </w:r>
          </w:p>
        </w:tc>
      </w:tr>
      <w:tr w:rsidR="00312B44">
        <w:trPr>
          <w:trHeight w:val="953"/>
        </w:trPr>
        <w:tc>
          <w:tcPr>
            <w:tcW w:w="855"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w:t>
            </w:r>
          </w:p>
        </w:tc>
        <w:tc>
          <w:tcPr>
            <w:tcW w:w="1230"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消防</w:t>
            </w:r>
          </w:p>
        </w:tc>
        <w:tc>
          <w:tcPr>
            <w:tcW w:w="8060" w:type="dxa"/>
            <w:gridSpan w:val="3"/>
            <w:tcBorders>
              <w:bottom w:val="single" w:sz="4" w:space="0" w:color="auto"/>
            </w:tcBorders>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报修10分钟内到场，应在4小时内立即派员对故障进行排除；一般故障应该立即排除，严重故障应该在24小时内修复；当需超过2日无法修复时，需书面通知采购方，并在3日内确定维修组织方案并上报采购方，同时中标方需增加技术力量跟进组织维修实施，做好维修期间安全防范工作，尽快修复故障。</w:t>
            </w:r>
          </w:p>
        </w:tc>
      </w:tr>
      <w:tr w:rsidR="00312B44">
        <w:trPr>
          <w:trHeight w:val="953"/>
        </w:trPr>
        <w:tc>
          <w:tcPr>
            <w:tcW w:w="855"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（2）</w:t>
            </w:r>
          </w:p>
        </w:tc>
        <w:tc>
          <w:tcPr>
            <w:tcW w:w="1230"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电气</w:t>
            </w:r>
          </w:p>
        </w:tc>
        <w:tc>
          <w:tcPr>
            <w:tcW w:w="8060" w:type="dxa"/>
            <w:gridSpan w:val="3"/>
            <w:tcBorders>
              <w:bottom w:val="single" w:sz="4" w:space="0" w:color="auto"/>
            </w:tcBorders>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发现问题立即到场并派员对故障进行排除；一般故障应该立即排除，严重故障应该在24小时内修复；当需超过2日无法修复时，需书面通知采购方，并在3日内确定维修组织方案并上报采购方，同时中标方需增加技术力量跟进组织维修实施，做好维修期间安全防范工作，尽快修复故障。</w:t>
            </w:r>
          </w:p>
        </w:tc>
      </w:tr>
      <w:tr w:rsidR="00312B44">
        <w:trPr>
          <w:trHeight w:val="380"/>
        </w:trPr>
        <w:tc>
          <w:tcPr>
            <w:tcW w:w="10145" w:type="dxa"/>
            <w:gridSpan w:val="5"/>
            <w:tcBorders>
              <w:top w:val="single" w:sz="4" w:space="0" w:color="auto"/>
              <w:left w:val="nil"/>
              <w:bottom w:val="nil"/>
              <w:right w:val="nil"/>
            </w:tcBorders>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b/>
                <w:bCs/>
                <w:sz w:val="30"/>
                <w:szCs w:val="30"/>
              </w:rPr>
              <w:t>（二）公共秩序维护</w:t>
            </w:r>
          </w:p>
        </w:tc>
      </w:tr>
    </w:tbl>
    <w:p w:rsidR="00312B44" w:rsidRDefault="00312B44">
      <w:pPr>
        <w:rPr>
          <w:vanish/>
        </w:rPr>
      </w:pPr>
    </w:p>
    <w:tbl>
      <w:tblPr>
        <w:tblpPr w:leftFromText="180" w:rightFromText="180" w:vertAnchor="text" w:horzAnchor="page" w:tblpX="1097" w:tblpY="277"/>
        <w:tblOverlap w:val="neve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426"/>
        <w:gridCol w:w="6634"/>
      </w:tblGrid>
      <w:tr w:rsidR="00312B44">
        <w:tc>
          <w:tcPr>
            <w:tcW w:w="1080"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序号</w:t>
            </w:r>
          </w:p>
        </w:tc>
        <w:tc>
          <w:tcPr>
            <w:tcW w:w="2426"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服务内容</w:t>
            </w:r>
          </w:p>
        </w:tc>
        <w:tc>
          <w:tcPr>
            <w:tcW w:w="6634"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服务质量标准</w:t>
            </w:r>
          </w:p>
        </w:tc>
      </w:tr>
      <w:tr w:rsidR="00312B44">
        <w:tc>
          <w:tcPr>
            <w:tcW w:w="108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w:t>
            </w:r>
          </w:p>
        </w:tc>
        <w:tc>
          <w:tcPr>
            <w:tcW w:w="242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出入口区域值勤管理</w:t>
            </w:r>
          </w:p>
        </w:tc>
        <w:tc>
          <w:tcPr>
            <w:tcW w:w="6634"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门岗专人工作时间值勤（实行24小时保安执勤制度）；班次交接规范；值班记录完整准确</w:t>
            </w:r>
          </w:p>
        </w:tc>
      </w:tr>
      <w:tr w:rsidR="00312B44">
        <w:tc>
          <w:tcPr>
            <w:tcW w:w="108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2</w:t>
            </w:r>
          </w:p>
        </w:tc>
        <w:tc>
          <w:tcPr>
            <w:tcW w:w="242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巡逻管理</w:t>
            </w:r>
          </w:p>
        </w:tc>
        <w:tc>
          <w:tcPr>
            <w:tcW w:w="6634"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按照规定路线和时间每1小时巡查1次，并做好巡查记录。巡逻过程中对可疑人员进行询问，发现被盗、失火或治安隐患、突发事故及时报告有关部门，并及时协助处理。</w:t>
            </w:r>
          </w:p>
        </w:tc>
      </w:tr>
      <w:tr w:rsidR="00312B44">
        <w:tc>
          <w:tcPr>
            <w:tcW w:w="108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3</w:t>
            </w:r>
          </w:p>
        </w:tc>
        <w:tc>
          <w:tcPr>
            <w:tcW w:w="242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公共秩序维护</w:t>
            </w:r>
          </w:p>
        </w:tc>
        <w:tc>
          <w:tcPr>
            <w:tcW w:w="6634"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机动车进出、行驶、停放有序，保证通行道路顺畅，无交通拥堵和</w:t>
            </w:r>
            <w:r>
              <w:rPr>
                <w:rFonts w:ascii="宋体" w:hAnsi="宋体" w:hint="eastAsia"/>
                <w:sz w:val="24"/>
                <w:szCs w:val="24"/>
              </w:rPr>
              <w:lastRenderedPageBreak/>
              <w:t>乱停车现象；各种临时活动组织秩序良好。</w:t>
            </w:r>
          </w:p>
        </w:tc>
      </w:tr>
      <w:tr w:rsidR="00312B44">
        <w:trPr>
          <w:trHeight w:val="952"/>
        </w:trPr>
        <w:tc>
          <w:tcPr>
            <w:tcW w:w="108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lastRenderedPageBreak/>
              <w:t>4</w:t>
            </w:r>
          </w:p>
        </w:tc>
        <w:tc>
          <w:tcPr>
            <w:tcW w:w="2426" w:type="dxa"/>
            <w:vAlign w:val="center"/>
          </w:tcPr>
          <w:p w:rsidR="00312B44" w:rsidRDefault="005D0F30">
            <w:pPr>
              <w:pStyle w:val="af0"/>
              <w:ind w:firstLineChars="0" w:firstLine="0"/>
              <w:jc w:val="center"/>
              <w:rPr>
                <w:rFonts w:ascii="宋体" w:hAnsi="宋体" w:cs="宋体"/>
                <w:szCs w:val="24"/>
              </w:rPr>
            </w:pPr>
            <w:proofErr w:type="gramStart"/>
            <w:r>
              <w:rPr>
                <w:rFonts w:ascii="宋体" w:hAnsi="宋体" w:hint="eastAsia"/>
                <w:sz w:val="24"/>
                <w:szCs w:val="24"/>
              </w:rPr>
              <w:t>消控/</w:t>
            </w:r>
            <w:proofErr w:type="gramEnd"/>
            <w:r>
              <w:rPr>
                <w:rFonts w:ascii="宋体" w:hAnsi="宋体" w:hint="eastAsia"/>
                <w:sz w:val="24"/>
                <w:szCs w:val="24"/>
              </w:rPr>
              <w:t>安防/电气管理</w:t>
            </w:r>
          </w:p>
        </w:tc>
        <w:tc>
          <w:tcPr>
            <w:tcW w:w="6634" w:type="dxa"/>
            <w:vAlign w:val="center"/>
          </w:tcPr>
          <w:p w:rsidR="00312B44" w:rsidRDefault="005D0F30">
            <w:pPr>
              <w:pStyle w:val="af0"/>
              <w:ind w:firstLineChars="0" w:firstLine="0"/>
              <w:jc w:val="left"/>
              <w:rPr>
                <w:rFonts w:ascii="宋体" w:hAnsi="宋体" w:cs="宋体"/>
                <w:szCs w:val="24"/>
              </w:rPr>
            </w:pPr>
            <w:r>
              <w:rPr>
                <w:rFonts w:ascii="宋体" w:hAnsi="宋体" w:hint="eastAsia"/>
                <w:sz w:val="24"/>
                <w:szCs w:val="24"/>
              </w:rPr>
              <w:t>实行24小时双人值守，发现异常及时通报上报，并做好记录；班次交接规范；设备运行状况良好；管理用房每日清洁。</w:t>
            </w:r>
          </w:p>
        </w:tc>
      </w:tr>
      <w:tr w:rsidR="00312B44">
        <w:trPr>
          <w:trHeight w:val="952"/>
        </w:trPr>
        <w:tc>
          <w:tcPr>
            <w:tcW w:w="108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5</w:t>
            </w:r>
          </w:p>
        </w:tc>
        <w:tc>
          <w:tcPr>
            <w:tcW w:w="2426" w:type="dxa"/>
            <w:vAlign w:val="center"/>
          </w:tcPr>
          <w:p w:rsidR="00312B44" w:rsidRDefault="005D0F30">
            <w:pPr>
              <w:pStyle w:val="af0"/>
              <w:ind w:firstLineChars="0" w:firstLine="0"/>
              <w:jc w:val="center"/>
              <w:rPr>
                <w:rFonts w:ascii="宋体" w:hAnsi="宋体" w:cs="宋体"/>
                <w:szCs w:val="24"/>
              </w:rPr>
            </w:pPr>
            <w:r>
              <w:rPr>
                <w:rFonts w:ascii="宋体" w:hAnsi="宋体" w:hint="eastAsia"/>
                <w:sz w:val="24"/>
                <w:szCs w:val="24"/>
              </w:rPr>
              <w:t>消防器材检查</w:t>
            </w:r>
          </w:p>
        </w:tc>
        <w:tc>
          <w:tcPr>
            <w:tcW w:w="6634" w:type="dxa"/>
            <w:vAlign w:val="center"/>
          </w:tcPr>
          <w:p w:rsidR="00312B44" w:rsidRDefault="005D0F30">
            <w:pPr>
              <w:pStyle w:val="af0"/>
              <w:ind w:firstLineChars="0" w:firstLine="0"/>
              <w:jc w:val="left"/>
              <w:rPr>
                <w:rFonts w:ascii="宋体" w:hAnsi="宋体" w:cs="宋体"/>
                <w:szCs w:val="24"/>
              </w:rPr>
            </w:pPr>
            <w:r>
              <w:rPr>
                <w:rFonts w:ascii="宋体" w:hAnsi="宋体" w:hint="eastAsia"/>
                <w:sz w:val="24"/>
                <w:szCs w:val="24"/>
              </w:rPr>
              <w:t>定期对服务人员进行消防培训，保证消防通道畅通，每月对消防器材检查1次，做好记录。</w:t>
            </w:r>
          </w:p>
        </w:tc>
      </w:tr>
      <w:tr w:rsidR="00312B44">
        <w:tc>
          <w:tcPr>
            <w:tcW w:w="1080"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6</w:t>
            </w:r>
          </w:p>
        </w:tc>
        <w:tc>
          <w:tcPr>
            <w:tcW w:w="242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突发事件应急预案</w:t>
            </w:r>
          </w:p>
        </w:tc>
        <w:tc>
          <w:tcPr>
            <w:tcW w:w="6634"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制定突发事件应急处理预案，每年物业演练至少两次并留有档案记录资料，应急处理有效且必须满足需方应急现场需求。</w:t>
            </w:r>
          </w:p>
        </w:tc>
      </w:tr>
    </w:tbl>
    <w:p w:rsidR="00312B44" w:rsidRDefault="00312B44">
      <w:pPr>
        <w:pStyle w:val="af0"/>
        <w:spacing w:line="360" w:lineRule="auto"/>
        <w:ind w:firstLineChars="0" w:firstLine="0"/>
        <w:jc w:val="left"/>
        <w:rPr>
          <w:rFonts w:ascii="宋体" w:hAnsi="宋体"/>
          <w:sz w:val="24"/>
          <w:szCs w:val="24"/>
        </w:rPr>
      </w:pPr>
    </w:p>
    <w:p w:rsidR="00312B44" w:rsidRDefault="005D0F30">
      <w:pPr>
        <w:pStyle w:val="af0"/>
        <w:spacing w:line="360" w:lineRule="auto"/>
        <w:ind w:firstLineChars="0" w:firstLine="0"/>
        <w:jc w:val="left"/>
        <w:rPr>
          <w:rFonts w:ascii="宋体" w:hAnsi="宋体"/>
          <w:b/>
          <w:bCs/>
          <w:sz w:val="30"/>
          <w:szCs w:val="30"/>
        </w:rPr>
      </w:pPr>
      <w:r>
        <w:rPr>
          <w:rFonts w:ascii="宋体" w:hAnsi="宋体" w:hint="eastAsia"/>
          <w:b/>
          <w:bCs/>
          <w:sz w:val="30"/>
          <w:szCs w:val="30"/>
        </w:rPr>
        <w:t>（三）环境管理</w:t>
      </w:r>
    </w:p>
    <w:tbl>
      <w:tblPr>
        <w:tblW w:w="10155"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2486"/>
        <w:gridCol w:w="6634"/>
      </w:tblGrid>
      <w:tr w:rsidR="00312B44">
        <w:tc>
          <w:tcPr>
            <w:tcW w:w="1035"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序号</w:t>
            </w:r>
          </w:p>
        </w:tc>
        <w:tc>
          <w:tcPr>
            <w:tcW w:w="2486"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服务内容</w:t>
            </w:r>
          </w:p>
        </w:tc>
        <w:tc>
          <w:tcPr>
            <w:tcW w:w="6634" w:type="dxa"/>
            <w:vAlign w:val="center"/>
          </w:tcPr>
          <w:p w:rsidR="00312B44" w:rsidRDefault="005D0F30">
            <w:pPr>
              <w:pStyle w:val="af0"/>
              <w:spacing w:line="360" w:lineRule="auto"/>
              <w:ind w:firstLineChars="0" w:firstLine="0"/>
              <w:jc w:val="center"/>
              <w:rPr>
                <w:rFonts w:ascii="宋体" w:hAnsi="宋体"/>
                <w:b/>
                <w:bCs/>
                <w:sz w:val="24"/>
                <w:szCs w:val="24"/>
              </w:rPr>
            </w:pPr>
            <w:r>
              <w:rPr>
                <w:rFonts w:ascii="宋体" w:hAnsi="宋体" w:hint="eastAsia"/>
                <w:b/>
                <w:bCs/>
                <w:sz w:val="24"/>
                <w:szCs w:val="24"/>
              </w:rPr>
              <w:t>服务质量标准</w:t>
            </w:r>
          </w:p>
        </w:tc>
      </w:tr>
      <w:tr w:rsidR="00312B44">
        <w:tc>
          <w:tcPr>
            <w:tcW w:w="103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w:t>
            </w:r>
          </w:p>
        </w:tc>
        <w:tc>
          <w:tcPr>
            <w:tcW w:w="248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公共日常保洁</w:t>
            </w:r>
          </w:p>
        </w:tc>
        <w:tc>
          <w:tcPr>
            <w:tcW w:w="6634"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建筑物公共区域地面每日拖擦2次，不定时推尘，楼梯扶手及厅内（或等候区）立柱每日擦拭1次以上；地面每月清洗1次；墙面瓷砖每月彻底擦拭一次，平时随脏随擦；门窗玻璃每月擦拭1次；办公家具及楼内公共设施每日擦拭1次；每月消毒1次。</w:t>
            </w:r>
            <w:proofErr w:type="gramStart"/>
            <w:r>
              <w:rPr>
                <w:rFonts w:ascii="宋体" w:hAnsi="宋体" w:hint="eastAsia"/>
                <w:sz w:val="24"/>
                <w:szCs w:val="24"/>
              </w:rPr>
              <w:t>垃圾收倒1次</w:t>
            </w:r>
            <w:proofErr w:type="gramEnd"/>
            <w:r>
              <w:rPr>
                <w:rFonts w:ascii="宋体" w:hAnsi="宋体" w:hint="eastAsia"/>
                <w:sz w:val="24"/>
                <w:szCs w:val="24"/>
              </w:rPr>
              <w:t>以上（必须保证下班后垃圾桶干净、无污物）.做到无积尘、无污渍、无烟头、无纸屑、无卫生死角。</w:t>
            </w:r>
          </w:p>
        </w:tc>
      </w:tr>
      <w:tr w:rsidR="00312B44">
        <w:tc>
          <w:tcPr>
            <w:tcW w:w="103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2</w:t>
            </w:r>
          </w:p>
        </w:tc>
        <w:tc>
          <w:tcPr>
            <w:tcW w:w="248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门诊科室保洁</w:t>
            </w:r>
          </w:p>
        </w:tc>
        <w:tc>
          <w:tcPr>
            <w:tcW w:w="6634"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地面每日拖擦/</w:t>
            </w:r>
            <w:proofErr w:type="gramStart"/>
            <w:r>
              <w:rPr>
                <w:rFonts w:ascii="宋体" w:hAnsi="宋体" w:hint="eastAsia"/>
                <w:sz w:val="24"/>
                <w:szCs w:val="24"/>
              </w:rPr>
              <w:t>推尘不</w:t>
            </w:r>
            <w:proofErr w:type="gramEnd"/>
            <w:r>
              <w:rPr>
                <w:rFonts w:ascii="宋体" w:hAnsi="宋体" w:hint="eastAsia"/>
                <w:sz w:val="24"/>
                <w:szCs w:val="24"/>
              </w:rPr>
              <w:t>少于3次，且每日在开诊前要求做完第一遍清洁卫生工作，地面需保持干燥避免因过湿滑到病人；公共区域墙面瓷砖随脏随擦，每月保证彻底擦拭1次；门窗玻璃每月擦拭1次；开水</w:t>
            </w:r>
            <w:proofErr w:type="gramStart"/>
            <w:r>
              <w:rPr>
                <w:rFonts w:ascii="宋体" w:hAnsi="宋体" w:hint="eastAsia"/>
                <w:sz w:val="24"/>
                <w:szCs w:val="24"/>
              </w:rPr>
              <w:t>房做到</w:t>
            </w:r>
            <w:proofErr w:type="gramEnd"/>
            <w:r>
              <w:rPr>
                <w:rFonts w:ascii="宋体" w:hAnsi="宋体" w:hint="eastAsia"/>
                <w:sz w:val="24"/>
                <w:szCs w:val="24"/>
              </w:rPr>
              <w:t>无积水；办公室家具每日擦拭1次，</w:t>
            </w:r>
            <w:proofErr w:type="gramStart"/>
            <w:r>
              <w:rPr>
                <w:rFonts w:ascii="宋体" w:hAnsi="宋体" w:hint="eastAsia"/>
                <w:sz w:val="24"/>
                <w:szCs w:val="24"/>
              </w:rPr>
              <w:t>垃圾收倒1次</w:t>
            </w:r>
            <w:proofErr w:type="gramEnd"/>
            <w:r>
              <w:rPr>
                <w:rFonts w:ascii="宋体" w:hAnsi="宋体" w:hint="eastAsia"/>
                <w:sz w:val="24"/>
                <w:szCs w:val="24"/>
              </w:rPr>
              <w:t>以上（必须保证下班后垃圾桶干净、无污物），做到无积尘、无污渍、无烟头、无纸屑、无卫生死角。</w:t>
            </w:r>
          </w:p>
        </w:tc>
      </w:tr>
      <w:tr w:rsidR="00312B44">
        <w:trPr>
          <w:trHeight w:val="90"/>
        </w:trPr>
        <w:tc>
          <w:tcPr>
            <w:tcW w:w="1035" w:type="dxa"/>
            <w:tcBorders>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3</w:t>
            </w:r>
          </w:p>
        </w:tc>
        <w:tc>
          <w:tcPr>
            <w:tcW w:w="2486" w:type="dxa"/>
            <w:tcBorders>
              <w:bottom w:val="single" w:sz="4" w:space="0" w:color="auto"/>
            </w:tcBorders>
            <w:vAlign w:val="center"/>
          </w:tcPr>
          <w:p w:rsidR="00312B44" w:rsidRDefault="00312B44">
            <w:pPr>
              <w:ind w:firstLine="480"/>
              <w:rPr>
                <w:rFonts w:ascii="宋体" w:hAnsi="宋体" w:cs="宋体"/>
                <w:sz w:val="24"/>
              </w:rPr>
            </w:pPr>
          </w:p>
          <w:p w:rsidR="00312B44" w:rsidRDefault="005D0F30">
            <w:pPr>
              <w:rPr>
                <w:rFonts w:ascii="宋体" w:hAnsi="宋体" w:cs="宋体"/>
                <w:sz w:val="24"/>
              </w:rPr>
            </w:pPr>
            <w:r>
              <w:rPr>
                <w:rFonts w:ascii="宋体" w:hAnsi="宋体" w:cs="宋体" w:hint="eastAsia"/>
                <w:sz w:val="24"/>
              </w:rPr>
              <w:t>门诊治疗室（椅子、床）、</w:t>
            </w:r>
            <w:r>
              <w:rPr>
                <w:rFonts w:ascii="宋体" w:hAnsi="宋体" w:cs="宋体" w:hint="eastAsia"/>
                <w:sz w:val="24"/>
              </w:rPr>
              <w:lastRenderedPageBreak/>
              <w:t>观察室</w:t>
            </w:r>
          </w:p>
          <w:p w:rsidR="00312B44" w:rsidRDefault="00312B44">
            <w:pPr>
              <w:ind w:firstLine="480"/>
              <w:rPr>
                <w:rFonts w:ascii="宋体" w:hAnsi="宋体"/>
                <w:sz w:val="24"/>
              </w:rPr>
            </w:pPr>
          </w:p>
        </w:tc>
        <w:tc>
          <w:tcPr>
            <w:tcW w:w="6634" w:type="dxa"/>
            <w:tcBorders>
              <w:bottom w:val="single" w:sz="4" w:space="0" w:color="auto"/>
            </w:tcBorders>
            <w:vAlign w:val="center"/>
          </w:tcPr>
          <w:p w:rsidR="00312B44" w:rsidRDefault="005D0F30">
            <w:pPr>
              <w:rPr>
                <w:rFonts w:ascii="宋体" w:hAnsi="宋体" w:cs="宋体"/>
                <w:sz w:val="24"/>
              </w:rPr>
            </w:pPr>
            <w:r>
              <w:rPr>
                <w:rFonts w:ascii="宋体" w:hAnsi="宋体" w:cs="宋体" w:hint="eastAsia"/>
                <w:sz w:val="24"/>
              </w:rPr>
              <w:lastRenderedPageBreak/>
              <w:t>治疗室（椅子、床）、观察室（床头柜、床、椅子），作业</w:t>
            </w:r>
            <w:proofErr w:type="gramStart"/>
            <w:r>
              <w:rPr>
                <w:rFonts w:ascii="宋体" w:hAnsi="宋体" w:cs="宋体" w:hint="eastAsia"/>
                <w:sz w:val="24"/>
              </w:rPr>
              <w:t>频次每</w:t>
            </w:r>
            <w:proofErr w:type="gramEnd"/>
            <w:r>
              <w:rPr>
                <w:rFonts w:ascii="宋体" w:hAnsi="宋体" w:cs="宋体" w:hint="eastAsia"/>
                <w:sz w:val="24"/>
              </w:rPr>
              <w:t>周擦拭1次，500-1000MG/含氯制剂消毒1次，达到地面窗台桌椅清</w:t>
            </w:r>
            <w:r>
              <w:rPr>
                <w:rFonts w:ascii="宋体" w:hAnsi="宋体" w:cs="宋体" w:hint="eastAsia"/>
                <w:sz w:val="24"/>
              </w:rPr>
              <w:lastRenderedPageBreak/>
              <w:t>洁，每日对随时出现的污染物随时清洁。开水</w:t>
            </w:r>
            <w:proofErr w:type="gramStart"/>
            <w:r>
              <w:rPr>
                <w:rFonts w:ascii="宋体" w:hAnsi="宋体" w:cs="宋体" w:hint="eastAsia"/>
                <w:sz w:val="24"/>
              </w:rPr>
              <w:t>房做到</w:t>
            </w:r>
            <w:proofErr w:type="gramEnd"/>
            <w:r>
              <w:rPr>
                <w:rFonts w:ascii="宋体" w:hAnsi="宋体" w:cs="宋体" w:hint="eastAsia"/>
                <w:sz w:val="24"/>
              </w:rPr>
              <w:t>无积水；</w:t>
            </w:r>
            <w:r>
              <w:rPr>
                <w:rFonts w:ascii="宋体" w:hAnsi="宋体" w:hint="eastAsia"/>
                <w:sz w:val="24"/>
              </w:rPr>
              <w:t>做到清洁区域无积尘、无污渍、无烟头、无纸屑、无卫生死角。</w:t>
            </w:r>
          </w:p>
        </w:tc>
      </w:tr>
      <w:tr w:rsidR="00312B44">
        <w:trPr>
          <w:trHeight w:val="962"/>
        </w:trPr>
        <w:tc>
          <w:tcPr>
            <w:tcW w:w="1035" w:type="dxa"/>
            <w:tcBorders>
              <w:top w:val="single" w:sz="4" w:space="0" w:color="auto"/>
              <w:bottom w:val="single" w:sz="4" w:space="0" w:color="auto"/>
            </w:tcBorders>
            <w:vAlign w:val="center"/>
          </w:tcPr>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lastRenderedPageBreak/>
              <w:t>4</w:t>
            </w:r>
          </w:p>
        </w:tc>
        <w:tc>
          <w:tcPr>
            <w:tcW w:w="2486" w:type="dxa"/>
            <w:tcBorders>
              <w:top w:val="single" w:sz="4" w:space="0" w:color="auto"/>
              <w:bottom w:val="single" w:sz="4" w:space="0" w:color="auto"/>
            </w:tcBorders>
            <w:vAlign w:val="center"/>
          </w:tcPr>
          <w:p w:rsidR="00312B44" w:rsidRDefault="005D0F30" w:rsidP="00F818DC">
            <w:pPr>
              <w:ind w:firstLineChars="100" w:firstLine="223"/>
              <w:rPr>
                <w:rFonts w:ascii="宋体" w:hAnsi="宋体" w:cs="宋体"/>
                <w:sz w:val="24"/>
              </w:rPr>
            </w:pPr>
            <w:r>
              <w:rPr>
                <w:rFonts w:ascii="宋体" w:hAnsi="宋体" w:cs="宋体" w:hint="eastAsia"/>
                <w:sz w:val="24"/>
              </w:rPr>
              <w:t>住院部保洁</w:t>
            </w:r>
          </w:p>
        </w:tc>
        <w:tc>
          <w:tcPr>
            <w:tcW w:w="6634" w:type="dxa"/>
            <w:tcBorders>
              <w:top w:val="single" w:sz="4" w:space="0" w:color="auto"/>
              <w:bottom w:val="single" w:sz="4" w:space="0" w:color="auto"/>
            </w:tcBorders>
            <w:vAlign w:val="center"/>
          </w:tcPr>
          <w:p w:rsidR="00312B44" w:rsidRDefault="005D0F30">
            <w:pPr>
              <w:pStyle w:val="af0"/>
              <w:spacing w:line="360" w:lineRule="auto"/>
              <w:ind w:firstLineChars="0" w:firstLine="0"/>
              <w:rPr>
                <w:rFonts w:ascii="宋体" w:hAnsi="宋体"/>
                <w:sz w:val="24"/>
                <w:szCs w:val="24"/>
              </w:rPr>
            </w:pPr>
            <w:r>
              <w:rPr>
                <w:rFonts w:ascii="宋体" w:hAnsi="宋体" w:cs="宋体" w:hint="eastAsia"/>
                <w:sz w:val="24"/>
                <w:szCs w:val="24"/>
              </w:rPr>
              <w:t xml:space="preserve"> 住院部区域包括床、床头柜等，作业频次每日擦拭1次。开水</w:t>
            </w:r>
            <w:proofErr w:type="gramStart"/>
            <w:r>
              <w:rPr>
                <w:rFonts w:ascii="宋体" w:hAnsi="宋体" w:cs="宋体" w:hint="eastAsia"/>
                <w:sz w:val="24"/>
                <w:szCs w:val="24"/>
              </w:rPr>
              <w:t>房做到</w:t>
            </w:r>
            <w:proofErr w:type="gramEnd"/>
            <w:r>
              <w:rPr>
                <w:rFonts w:ascii="宋体" w:hAnsi="宋体" w:cs="宋体" w:hint="eastAsia"/>
                <w:sz w:val="24"/>
                <w:szCs w:val="24"/>
              </w:rPr>
              <w:t>无积水；达到地面、窗、桌、椅、墙、电视等清洁无积尘无污渍、</w:t>
            </w:r>
            <w:r>
              <w:rPr>
                <w:rFonts w:ascii="宋体" w:hAnsi="宋体" w:hint="eastAsia"/>
                <w:sz w:val="24"/>
                <w:szCs w:val="24"/>
              </w:rPr>
              <w:t>无烟头、无纸屑、无卫生死角</w:t>
            </w:r>
            <w:r>
              <w:rPr>
                <w:rFonts w:ascii="宋体" w:hAnsi="宋体" w:cs="宋体" w:hint="eastAsia"/>
                <w:sz w:val="24"/>
                <w:szCs w:val="24"/>
              </w:rPr>
              <w:t>。</w:t>
            </w:r>
          </w:p>
        </w:tc>
      </w:tr>
      <w:tr w:rsidR="00312B44">
        <w:trPr>
          <w:trHeight w:val="1189"/>
        </w:trPr>
        <w:tc>
          <w:tcPr>
            <w:tcW w:w="1035" w:type="dxa"/>
            <w:tcBorders>
              <w:top w:val="single" w:sz="4" w:space="0" w:color="auto"/>
              <w:bottom w:val="single" w:sz="4" w:space="0" w:color="auto"/>
            </w:tcBorders>
            <w:vAlign w:val="center"/>
          </w:tcPr>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5</w:t>
            </w:r>
          </w:p>
        </w:tc>
        <w:tc>
          <w:tcPr>
            <w:tcW w:w="2486" w:type="dxa"/>
            <w:tcBorders>
              <w:top w:val="single" w:sz="4" w:space="0" w:color="auto"/>
              <w:bottom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卫生间保洁</w:t>
            </w:r>
          </w:p>
        </w:tc>
        <w:tc>
          <w:tcPr>
            <w:tcW w:w="6634" w:type="dxa"/>
            <w:tcBorders>
              <w:top w:val="single" w:sz="4" w:space="0" w:color="auto"/>
              <w:bottom w:val="single" w:sz="4" w:space="0" w:color="auto"/>
            </w:tcBorders>
            <w:vAlign w:val="center"/>
          </w:tcPr>
          <w:p w:rsidR="00312B44" w:rsidRDefault="005D0F30" w:rsidP="00F818DC">
            <w:pPr>
              <w:autoSpaceDE w:val="0"/>
              <w:autoSpaceDN w:val="0"/>
              <w:spacing w:line="360" w:lineRule="auto"/>
              <w:ind w:firstLineChars="200" w:firstLine="446"/>
              <w:jc w:val="left"/>
              <w:rPr>
                <w:rFonts w:ascii="宋体" w:hAnsi="宋体"/>
                <w:sz w:val="24"/>
              </w:rPr>
            </w:pPr>
            <w:r>
              <w:rPr>
                <w:rFonts w:ascii="宋体" w:hAnsi="宋体" w:hint="eastAsia"/>
                <w:sz w:val="24"/>
              </w:rPr>
              <w:t>每日清洁两次，</w:t>
            </w:r>
            <w:r>
              <w:rPr>
                <w:rFonts w:ascii="宋体" w:hAnsi="宋体" w:cs="宋体" w:hint="eastAsia"/>
                <w:sz w:val="24"/>
              </w:rPr>
              <w:t>对随时出现的污染物随时清洁消毒，</w:t>
            </w:r>
            <w:r>
              <w:rPr>
                <w:rFonts w:ascii="宋体" w:hAnsi="宋体" w:hint="eastAsia"/>
                <w:sz w:val="24"/>
              </w:rPr>
              <w:t>不定时保洁；芳香球投放适度，</w:t>
            </w:r>
            <w:r>
              <w:rPr>
                <w:rFonts w:ascii="宋体" w:hAnsi="宋体" w:cs="宋体" w:hint="eastAsia"/>
                <w:sz w:val="24"/>
              </w:rPr>
              <w:t>每日用250-500mg/L含氯制剂清洁消毒一次。</w:t>
            </w:r>
            <w:r>
              <w:rPr>
                <w:rFonts w:ascii="宋体" w:hAnsi="宋体" w:hint="eastAsia"/>
                <w:sz w:val="24"/>
              </w:rPr>
              <w:t>卫生间：无异味、无污物、无烟头、无纸屑、无卫生死角，蹲便、坐便：保持无</w:t>
            </w:r>
            <w:proofErr w:type="gramStart"/>
            <w:r>
              <w:rPr>
                <w:rFonts w:ascii="宋体" w:hAnsi="宋体" w:hint="eastAsia"/>
                <w:sz w:val="24"/>
              </w:rPr>
              <w:t>结垢见</w:t>
            </w:r>
            <w:proofErr w:type="gramEnd"/>
            <w:r>
              <w:rPr>
                <w:rFonts w:ascii="宋体" w:hAnsi="宋体" w:hint="eastAsia"/>
                <w:sz w:val="24"/>
              </w:rPr>
              <w:t>本色，池内无锈污渍，小便池：内外保持光亮洁白，无不洁之物。水龙头：保持无任何污垢且光亮洁净。水盆：无水迹、无污物、无头发、无污垢，保持洁净。</w:t>
            </w:r>
            <w:r>
              <w:rPr>
                <w:rFonts w:ascii="宋体" w:hAnsi="宋体" w:cs="宋体" w:hint="eastAsia"/>
                <w:bCs/>
                <w:sz w:val="24"/>
                <w:lang w:val="zh-CN"/>
              </w:rPr>
              <w:t>镜面：无水点、水迹、尘土、污迹。</w:t>
            </w:r>
            <w:r>
              <w:rPr>
                <w:rFonts w:ascii="宋体" w:hAnsi="宋体" w:cs="宋体" w:hint="eastAsia"/>
                <w:sz w:val="24"/>
              </w:rPr>
              <w:t>纸篓：污物量不得超过桶体2/3，且每日清</w:t>
            </w:r>
            <w:proofErr w:type="gramStart"/>
            <w:r>
              <w:rPr>
                <w:rFonts w:ascii="宋体" w:hAnsi="宋体" w:cs="宋体" w:hint="eastAsia"/>
                <w:sz w:val="24"/>
              </w:rPr>
              <w:t>倒保持</w:t>
            </w:r>
            <w:proofErr w:type="gramEnd"/>
            <w:r>
              <w:rPr>
                <w:rFonts w:ascii="宋体" w:hAnsi="宋体" w:cs="宋体" w:hint="eastAsia"/>
                <w:sz w:val="24"/>
              </w:rPr>
              <w:t>外表干净。隔板：无尘土、污迹、无手印每天清抹。清洁剂、清扫工具等应按指定</w:t>
            </w:r>
            <w:r>
              <w:rPr>
                <w:rFonts w:ascii="宋体" w:hAnsi="宋体" w:cs="宋体" w:hint="eastAsia"/>
                <w:bCs/>
                <w:sz w:val="24"/>
                <w:lang w:val="zh-CN"/>
              </w:rPr>
              <w:t>位置放置。</w:t>
            </w:r>
          </w:p>
        </w:tc>
      </w:tr>
      <w:tr w:rsidR="00312B44">
        <w:trPr>
          <w:trHeight w:val="659"/>
        </w:trPr>
        <w:tc>
          <w:tcPr>
            <w:tcW w:w="1035" w:type="dxa"/>
            <w:tcBorders>
              <w:top w:val="single" w:sz="4" w:space="0" w:color="auto"/>
              <w:bottom w:val="single" w:sz="4" w:space="0" w:color="auto"/>
            </w:tcBorders>
            <w:vAlign w:val="center"/>
          </w:tcPr>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6</w:t>
            </w:r>
          </w:p>
        </w:tc>
        <w:tc>
          <w:tcPr>
            <w:tcW w:w="2486" w:type="dxa"/>
            <w:tcBorders>
              <w:top w:val="single" w:sz="4" w:space="0" w:color="auto"/>
              <w:bottom w:val="single" w:sz="4" w:space="0" w:color="auto"/>
            </w:tcBorders>
            <w:vAlign w:val="center"/>
          </w:tcPr>
          <w:p w:rsidR="00312B44" w:rsidRDefault="005D0F30" w:rsidP="00F818DC">
            <w:pPr>
              <w:ind w:firstLineChars="100" w:firstLine="223"/>
              <w:rPr>
                <w:rFonts w:ascii="宋体" w:hAnsi="宋体" w:cs="宋体"/>
                <w:sz w:val="24"/>
              </w:rPr>
            </w:pPr>
            <w:r>
              <w:rPr>
                <w:rFonts w:ascii="宋体" w:hAnsi="宋体" w:hint="eastAsia"/>
                <w:sz w:val="24"/>
              </w:rPr>
              <w:t>照明灯具</w:t>
            </w:r>
          </w:p>
        </w:tc>
        <w:tc>
          <w:tcPr>
            <w:tcW w:w="6634" w:type="dxa"/>
            <w:tcBorders>
              <w:top w:val="single" w:sz="4" w:space="0" w:color="auto"/>
              <w:bottom w:val="single" w:sz="4" w:space="0" w:color="auto"/>
            </w:tcBorders>
            <w:vAlign w:val="center"/>
          </w:tcPr>
          <w:p w:rsidR="00312B44" w:rsidRDefault="005D0F30">
            <w:pPr>
              <w:rPr>
                <w:rFonts w:ascii="宋体" w:hAnsi="宋体" w:cs="宋体"/>
                <w:sz w:val="24"/>
              </w:rPr>
            </w:pPr>
            <w:r>
              <w:rPr>
                <w:rFonts w:ascii="宋体" w:hAnsi="宋体" w:cs="宋体" w:hint="eastAsia"/>
                <w:sz w:val="24"/>
              </w:rPr>
              <w:t>每半年擦拭一次。</w:t>
            </w:r>
          </w:p>
        </w:tc>
      </w:tr>
      <w:tr w:rsidR="00312B44">
        <w:trPr>
          <w:trHeight w:val="90"/>
        </w:trPr>
        <w:tc>
          <w:tcPr>
            <w:tcW w:w="1035" w:type="dxa"/>
            <w:tcBorders>
              <w:top w:val="single" w:sz="4" w:space="0" w:color="auto"/>
              <w:bottom w:val="single" w:sz="4" w:space="0" w:color="auto"/>
            </w:tcBorders>
            <w:vAlign w:val="center"/>
          </w:tcPr>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7</w:t>
            </w:r>
          </w:p>
        </w:tc>
        <w:tc>
          <w:tcPr>
            <w:tcW w:w="2486" w:type="dxa"/>
            <w:tcBorders>
              <w:top w:val="single" w:sz="4" w:space="0" w:color="auto"/>
              <w:bottom w:val="single" w:sz="4" w:space="0" w:color="auto"/>
            </w:tcBorders>
            <w:vAlign w:val="center"/>
          </w:tcPr>
          <w:p w:rsidR="00312B44" w:rsidRDefault="005D0F30" w:rsidP="00F818DC">
            <w:pPr>
              <w:ind w:firstLineChars="100" w:firstLine="223"/>
              <w:rPr>
                <w:rFonts w:ascii="宋体" w:hAnsi="宋体" w:cs="宋体"/>
                <w:sz w:val="24"/>
              </w:rPr>
            </w:pPr>
            <w:r>
              <w:rPr>
                <w:rFonts w:ascii="宋体" w:hAnsi="宋体" w:cs="宋体" w:hint="eastAsia"/>
                <w:sz w:val="24"/>
              </w:rPr>
              <w:t>楼梯扶手</w:t>
            </w:r>
          </w:p>
        </w:tc>
        <w:tc>
          <w:tcPr>
            <w:tcW w:w="6634" w:type="dxa"/>
            <w:tcBorders>
              <w:top w:val="single" w:sz="4" w:space="0" w:color="auto"/>
              <w:bottom w:val="single" w:sz="4" w:space="0" w:color="auto"/>
            </w:tcBorders>
            <w:vAlign w:val="center"/>
          </w:tcPr>
          <w:p w:rsidR="00312B44" w:rsidRDefault="00312B44">
            <w:pPr>
              <w:rPr>
                <w:rFonts w:ascii="宋体" w:hAnsi="宋体" w:cs="宋体"/>
                <w:sz w:val="24"/>
                <w:lang w:val="zh-CN"/>
              </w:rPr>
            </w:pPr>
          </w:p>
          <w:p w:rsidR="00312B44" w:rsidRDefault="005D0F30">
            <w:pPr>
              <w:rPr>
                <w:rFonts w:ascii="宋体" w:hAnsi="宋体" w:cs="宋体"/>
                <w:sz w:val="24"/>
                <w:lang w:val="zh-CN"/>
              </w:rPr>
            </w:pPr>
            <w:r>
              <w:rPr>
                <w:rFonts w:ascii="宋体" w:hAnsi="宋体" w:cs="宋体" w:hint="eastAsia"/>
                <w:sz w:val="24"/>
                <w:lang w:val="zh-CN"/>
              </w:rPr>
              <w:t>无尘土。</w:t>
            </w:r>
            <w:r>
              <w:rPr>
                <w:rFonts w:ascii="宋体" w:hAnsi="宋体" w:cs="宋体" w:hint="eastAsia"/>
                <w:sz w:val="24"/>
              </w:rPr>
              <w:t>每日用全能清洁剂稀释溶液清洁消毒擦拭一次。</w:t>
            </w:r>
          </w:p>
          <w:p w:rsidR="00312B44" w:rsidRDefault="00312B44">
            <w:pPr>
              <w:rPr>
                <w:rFonts w:ascii="宋体" w:hAnsi="宋体" w:cs="宋体"/>
                <w:sz w:val="24"/>
              </w:rPr>
            </w:pPr>
          </w:p>
        </w:tc>
      </w:tr>
      <w:tr w:rsidR="00312B44">
        <w:trPr>
          <w:trHeight w:val="659"/>
        </w:trPr>
        <w:tc>
          <w:tcPr>
            <w:tcW w:w="1035" w:type="dxa"/>
            <w:tcBorders>
              <w:top w:val="single" w:sz="4" w:space="0" w:color="auto"/>
              <w:bottom w:val="single" w:sz="4" w:space="0" w:color="auto"/>
            </w:tcBorders>
            <w:vAlign w:val="center"/>
          </w:tcPr>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8</w:t>
            </w:r>
          </w:p>
        </w:tc>
        <w:tc>
          <w:tcPr>
            <w:tcW w:w="2486" w:type="dxa"/>
            <w:tcBorders>
              <w:top w:val="single" w:sz="4" w:space="0" w:color="auto"/>
              <w:bottom w:val="single" w:sz="4" w:space="0" w:color="auto"/>
            </w:tcBorders>
            <w:vAlign w:val="center"/>
          </w:tcPr>
          <w:p w:rsidR="00312B44" w:rsidRDefault="005D0F30">
            <w:pPr>
              <w:ind w:firstLine="480"/>
              <w:rPr>
                <w:rFonts w:ascii="宋体" w:hAnsi="宋体" w:cs="宋体"/>
                <w:sz w:val="24"/>
              </w:rPr>
            </w:pPr>
            <w:r>
              <w:rPr>
                <w:rFonts w:ascii="宋体" w:hAnsi="宋体" w:cs="宋体" w:hint="eastAsia"/>
                <w:sz w:val="24"/>
              </w:rPr>
              <w:t>污物间</w:t>
            </w:r>
          </w:p>
        </w:tc>
        <w:tc>
          <w:tcPr>
            <w:tcW w:w="6634" w:type="dxa"/>
            <w:tcBorders>
              <w:top w:val="single" w:sz="4" w:space="0" w:color="auto"/>
              <w:bottom w:val="single" w:sz="4" w:space="0" w:color="auto"/>
            </w:tcBorders>
            <w:vAlign w:val="center"/>
          </w:tcPr>
          <w:p w:rsidR="00312B44" w:rsidRDefault="005D0F30">
            <w:pPr>
              <w:rPr>
                <w:rFonts w:ascii="宋体" w:hAnsi="宋体" w:cs="宋体"/>
                <w:sz w:val="24"/>
              </w:rPr>
            </w:pPr>
            <w:r>
              <w:rPr>
                <w:rFonts w:ascii="宋体" w:hAnsi="宋体" w:cs="宋体" w:hint="eastAsia"/>
                <w:bCs/>
                <w:sz w:val="24"/>
                <w:lang w:val="zh-CN"/>
              </w:rPr>
              <w:t>无异味、垃圾，室内物品摆放整洁，保洁用具分类洗消、规范悬挂晾晒、有序放置。</w:t>
            </w:r>
            <w:r>
              <w:rPr>
                <w:rFonts w:ascii="宋体" w:hAnsi="宋体" w:cs="宋体" w:hint="eastAsia"/>
                <w:sz w:val="24"/>
              </w:rPr>
              <w:t>打开换气扇或窗户进行通风。</w:t>
            </w:r>
          </w:p>
        </w:tc>
      </w:tr>
      <w:tr w:rsidR="00312B44">
        <w:trPr>
          <w:trHeight w:val="659"/>
        </w:trPr>
        <w:tc>
          <w:tcPr>
            <w:tcW w:w="1035" w:type="dxa"/>
            <w:tcBorders>
              <w:top w:val="single" w:sz="4" w:space="0" w:color="auto"/>
              <w:bottom w:val="single" w:sz="4" w:space="0" w:color="auto"/>
            </w:tcBorders>
            <w:vAlign w:val="center"/>
          </w:tcPr>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9</w:t>
            </w:r>
          </w:p>
        </w:tc>
        <w:tc>
          <w:tcPr>
            <w:tcW w:w="2486" w:type="dxa"/>
            <w:tcBorders>
              <w:top w:val="single" w:sz="4" w:space="0" w:color="auto"/>
              <w:bottom w:val="single" w:sz="4" w:space="0" w:color="auto"/>
            </w:tcBorders>
            <w:vAlign w:val="center"/>
          </w:tcPr>
          <w:p w:rsidR="00312B44" w:rsidRDefault="00312B44">
            <w:pPr>
              <w:ind w:firstLine="480"/>
              <w:rPr>
                <w:rFonts w:ascii="宋体" w:hAnsi="宋体" w:cs="宋体"/>
                <w:sz w:val="24"/>
              </w:rPr>
            </w:pPr>
          </w:p>
          <w:p w:rsidR="00312B44" w:rsidRDefault="005D0F30">
            <w:pPr>
              <w:ind w:firstLine="480"/>
              <w:rPr>
                <w:rFonts w:ascii="宋体" w:hAnsi="宋体" w:cs="宋体"/>
                <w:sz w:val="24"/>
              </w:rPr>
            </w:pPr>
            <w:r>
              <w:rPr>
                <w:rFonts w:ascii="宋体" w:hAnsi="宋体" w:cs="宋体" w:hint="eastAsia"/>
                <w:sz w:val="24"/>
              </w:rPr>
              <w:t>电梯</w:t>
            </w:r>
          </w:p>
          <w:p w:rsidR="00312B44" w:rsidRDefault="00312B44">
            <w:pPr>
              <w:ind w:firstLine="480"/>
              <w:rPr>
                <w:rFonts w:ascii="宋体" w:hAnsi="宋体" w:cs="宋体"/>
                <w:sz w:val="24"/>
              </w:rPr>
            </w:pPr>
          </w:p>
        </w:tc>
        <w:tc>
          <w:tcPr>
            <w:tcW w:w="6634" w:type="dxa"/>
            <w:tcBorders>
              <w:top w:val="single" w:sz="4" w:space="0" w:color="auto"/>
              <w:bottom w:val="single" w:sz="4" w:space="0" w:color="auto"/>
            </w:tcBorders>
            <w:vAlign w:val="center"/>
          </w:tcPr>
          <w:p w:rsidR="00312B44" w:rsidRDefault="005D0F30">
            <w:pPr>
              <w:numPr>
                <w:ilvl w:val="0"/>
                <w:numId w:val="4"/>
              </w:numPr>
              <w:rPr>
                <w:rFonts w:ascii="宋体" w:hAnsi="宋体" w:cs="宋体"/>
                <w:sz w:val="24"/>
              </w:rPr>
            </w:pPr>
            <w:r>
              <w:rPr>
                <w:rFonts w:ascii="宋体" w:hAnsi="宋体" w:cs="宋体" w:hint="eastAsia"/>
                <w:sz w:val="24"/>
              </w:rPr>
              <w:t>电梯保持清洁，每日用250-500mg/L含氯制剂清洁消毒一次。</w:t>
            </w:r>
            <w:r>
              <w:rPr>
                <w:rFonts w:ascii="宋体" w:hAnsi="宋体" w:cs="宋体" w:hint="eastAsia"/>
                <w:bCs/>
                <w:sz w:val="24"/>
              </w:rPr>
              <w:t>做到无积水、无烟头、无污迹，干净明亮。</w:t>
            </w:r>
          </w:p>
          <w:p w:rsidR="00312B44" w:rsidRDefault="005D0F30">
            <w:pPr>
              <w:numPr>
                <w:ilvl w:val="0"/>
                <w:numId w:val="4"/>
              </w:numPr>
              <w:rPr>
                <w:rFonts w:ascii="宋体" w:hAnsi="宋体" w:cs="宋体"/>
                <w:sz w:val="24"/>
              </w:rPr>
            </w:pPr>
            <w:r>
              <w:rPr>
                <w:rFonts w:ascii="宋体" w:hAnsi="宋体" w:cs="宋体" w:hint="eastAsia"/>
                <w:bCs/>
                <w:sz w:val="24"/>
              </w:rPr>
              <w:t>严禁人员在电梯内抽烟、超载运行，严禁易燃、易爆物品进入电梯。</w:t>
            </w:r>
          </w:p>
          <w:p w:rsidR="00312B44" w:rsidRDefault="005D0F30">
            <w:pPr>
              <w:spacing w:line="360" w:lineRule="auto"/>
              <w:jc w:val="left"/>
              <w:rPr>
                <w:rFonts w:ascii="宋体" w:hAnsi="宋体" w:cs="宋体"/>
                <w:bCs/>
                <w:sz w:val="24"/>
              </w:rPr>
            </w:pPr>
            <w:r>
              <w:rPr>
                <w:rFonts w:ascii="宋体" w:hAnsi="宋体" w:cs="宋体" w:hint="eastAsia"/>
                <w:bCs/>
                <w:sz w:val="24"/>
              </w:rPr>
              <w:lastRenderedPageBreak/>
              <w:t>3.操作中爱护电梯设备，谨防电梯被推车及重物撞坏。</w:t>
            </w:r>
          </w:p>
          <w:p w:rsidR="00312B44" w:rsidRDefault="005D0F30">
            <w:pPr>
              <w:rPr>
                <w:rFonts w:ascii="宋体" w:hAnsi="宋体" w:cs="宋体"/>
                <w:sz w:val="24"/>
              </w:rPr>
            </w:pPr>
            <w:r>
              <w:rPr>
                <w:rFonts w:ascii="宋体" w:hAnsi="宋体" w:cs="宋体" w:hint="eastAsia"/>
                <w:bCs/>
                <w:sz w:val="24"/>
              </w:rPr>
              <w:t>4.传染病员和尸体使用电梯后，要进行消毒。</w:t>
            </w:r>
          </w:p>
          <w:p w:rsidR="00312B44" w:rsidRDefault="005D0F30">
            <w:pPr>
              <w:rPr>
                <w:rFonts w:ascii="宋体" w:hAnsi="宋体" w:cs="宋体"/>
                <w:bCs/>
                <w:sz w:val="24"/>
              </w:rPr>
            </w:pPr>
            <w:r>
              <w:rPr>
                <w:rFonts w:ascii="宋体" w:hAnsi="宋体" w:cs="宋体" w:hint="eastAsia"/>
                <w:sz w:val="24"/>
              </w:rPr>
              <w:t>5.</w:t>
            </w:r>
            <w:r>
              <w:rPr>
                <w:rFonts w:ascii="宋体" w:hAnsi="宋体" w:cs="宋体" w:hint="eastAsia"/>
                <w:bCs/>
                <w:sz w:val="24"/>
              </w:rPr>
              <w:t>发现电梯异常现象及故障时，要立即停止运行，及时通知采购单位。</w:t>
            </w:r>
          </w:p>
          <w:p w:rsidR="00312B44" w:rsidRDefault="005D0F30">
            <w:pPr>
              <w:spacing w:line="360" w:lineRule="auto"/>
              <w:jc w:val="left"/>
              <w:rPr>
                <w:rFonts w:ascii="宋体" w:hAnsi="宋体" w:cs="宋体"/>
                <w:bCs/>
                <w:sz w:val="24"/>
              </w:rPr>
            </w:pPr>
            <w:r>
              <w:rPr>
                <w:rFonts w:ascii="宋体" w:hAnsi="宋体" w:cs="宋体" w:hint="eastAsia"/>
                <w:bCs/>
                <w:sz w:val="24"/>
              </w:rPr>
              <w:t>6.有电梯困人应急预案，做好各种演练及培训。</w:t>
            </w:r>
          </w:p>
        </w:tc>
      </w:tr>
      <w:tr w:rsidR="00312B44">
        <w:trPr>
          <w:trHeight w:val="2208"/>
        </w:trPr>
        <w:tc>
          <w:tcPr>
            <w:tcW w:w="1035" w:type="dxa"/>
            <w:tcBorders>
              <w:top w:val="single" w:sz="4" w:space="0" w:color="auto"/>
              <w:bottom w:val="single" w:sz="4" w:space="0" w:color="auto"/>
            </w:tcBorders>
            <w:vAlign w:val="center"/>
          </w:tcPr>
          <w:p w:rsidR="00312B44" w:rsidRDefault="005D0F30">
            <w:pPr>
              <w:pStyle w:val="af0"/>
              <w:spacing w:line="360" w:lineRule="auto"/>
              <w:ind w:firstLine="446"/>
              <w:rPr>
                <w:rFonts w:ascii="宋体" w:hAnsi="宋体"/>
                <w:sz w:val="24"/>
                <w:szCs w:val="24"/>
              </w:rPr>
            </w:pPr>
            <w:r>
              <w:rPr>
                <w:rFonts w:ascii="宋体" w:hAnsi="宋体" w:hint="eastAsia"/>
                <w:sz w:val="24"/>
                <w:szCs w:val="24"/>
              </w:rPr>
              <w:lastRenderedPageBreak/>
              <w:t>10</w:t>
            </w:r>
          </w:p>
        </w:tc>
        <w:tc>
          <w:tcPr>
            <w:tcW w:w="2486" w:type="dxa"/>
            <w:tcBorders>
              <w:top w:val="single" w:sz="4" w:space="0" w:color="auto"/>
              <w:bottom w:val="single" w:sz="4" w:space="0" w:color="auto"/>
            </w:tcBorders>
            <w:vAlign w:val="center"/>
          </w:tcPr>
          <w:p w:rsidR="00312B44" w:rsidRDefault="005D0F30">
            <w:pPr>
              <w:ind w:firstLine="480"/>
              <w:rPr>
                <w:rFonts w:ascii="宋体" w:hAnsi="宋体" w:cs="宋体"/>
                <w:sz w:val="24"/>
              </w:rPr>
            </w:pPr>
            <w:r>
              <w:rPr>
                <w:rFonts w:ascii="宋体" w:hAnsi="宋体" w:cs="宋体" w:hint="eastAsia"/>
                <w:sz w:val="24"/>
              </w:rPr>
              <w:t>绿化</w:t>
            </w:r>
          </w:p>
        </w:tc>
        <w:tc>
          <w:tcPr>
            <w:tcW w:w="6634" w:type="dxa"/>
            <w:tcBorders>
              <w:top w:val="single" w:sz="4" w:space="0" w:color="auto"/>
              <w:bottom w:val="single" w:sz="4" w:space="0" w:color="auto"/>
            </w:tcBorders>
            <w:vAlign w:val="center"/>
          </w:tcPr>
          <w:p w:rsidR="00312B44" w:rsidRDefault="005D0F30">
            <w:pPr>
              <w:rPr>
                <w:rFonts w:ascii="宋体" w:hAnsi="宋体" w:cs="宋体"/>
                <w:sz w:val="24"/>
              </w:rPr>
            </w:pPr>
            <w:r>
              <w:rPr>
                <w:rFonts w:ascii="宋体" w:hAnsi="宋体" w:cs="宋体" w:hint="eastAsia"/>
                <w:sz w:val="24"/>
              </w:rPr>
              <w:t>绿植在</w:t>
            </w:r>
            <w:proofErr w:type="gramStart"/>
            <w:r>
              <w:rPr>
                <w:rFonts w:ascii="宋体" w:hAnsi="宋体" w:cs="宋体" w:hint="eastAsia"/>
                <w:sz w:val="24"/>
              </w:rPr>
              <w:t>养管期内</w:t>
            </w:r>
            <w:proofErr w:type="gramEnd"/>
            <w:r>
              <w:rPr>
                <w:rFonts w:ascii="宋体" w:hAnsi="宋体" w:cs="宋体" w:hint="eastAsia"/>
                <w:sz w:val="24"/>
              </w:rPr>
              <w:t>适时进行栽花、松土、浇水、除草等养管作业，并做好周围卫生。</w:t>
            </w:r>
          </w:p>
          <w:p w:rsidR="00312B44" w:rsidRDefault="005D0F30">
            <w:pPr>
              <w:rPr>
                <w:rFonts w:ascii="宋体" w:hAnsi="宋体" w:cs="宋体"/>
                <w:sz w:val="24"/>
              </w:rPr>
            </w:pPr>
            <w:proofErr w:type="gramStart"/>
            <w:r>
              <w:rPr>
                <w:rFonts w:ascii="宋体" w:hAnsi="宋体" w:cs="宋体" w:hint="eastAsia"/>
                <w:sz w:val="24"/>
              </w:rPr>
              <w:t>绿植定期</w:t>
            </w:r>
            <w:proofErr w:type="gramEnd"/>
            <w:r>
              <w:rPr>
                <w:rFonts w:ascii="宋体" w:hAnsi="宋体" w:cs="宋体" w:hint="eastAsia"/>
                <w:sz w:val="24"/>
              </w:rPr>
              <w:t>修剪，夏季每月1次修剪整形，目视外观造型长势良好。</w:t>
            </w:r>
          </w:p>
          <w:p w:rsidR="00312B44" w:rsidRDefault="005D0F30">
            <w:pPr>
              <w:rPr>
                <w:rFonts w:ascii="宋体" w:hAnsi="宋体"/>
                <w:sz w:val="24"/>
              </w:rPr>
            </w:pPr>
            <w:proofErr w:type="gramStart"/>
            <w:r>
              <w:rPr>
                <w:rFonts w:ascii="宋体" w:hAnsi="宋体" w:cs="宋体" w:hint="eastAsia"/>
                <w:sz w:val="24"/>
              </w:rPr>
              <w:t>绿植无</w:t>
            </w:r>
            <w:proofErr w:type="gramEnd"/>
            <w:r>
              <w:rPr>
                <w:rFonts w:ascii="宋体" w:hAnsi="宋体" w:cs="宋体" w:hint="eastAsia"/>
                <w:sz w:val="24"/>
              </w:rPr>
              <w:t>严重病虫害，每年打药不少于六次。发现虫害有蔓延趋势应及时消除。</w:t>
            </w:r>
          </w:p>
        </w:tc>
      </w:tr>
      <w:tr w:rsidR="00312B44">
        <w:trPr>
          <w:trHeight w:val="540"/>
        </w:trPr>
        <w:tc>
          <w:tcPr>
            <w:tcW w:w="1035" w:type="dxa"/>
            <w:tcBorders>
              <w:top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11</w:t>
            </w:r>
          </w:p>
        </w:tc>
        <w:tc>
          <w:tcPr>
            <w:tcW w:w="2486" w:type="dxa"/>
            <w:tcBorders>
              <w:top w:val="single" w:sz="4" w:space="0" w:color="auto"/>
            </w:tcBorders>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医疗废物收集、清运、存放</w:t>
            </w:r>
          </w:p>
        </w:tc>
        <w:tc>
          <w:tcPr>
            <w:tcW w:w="6634" w:type="dxa"/>
            <w:tcBorders>
              <w:top w:val="single" w:sz="4" w:space="0" w:color="auto"/>
            </w:tcBorders>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按照医疗废物处理规定及疫情防控要求收集、储存、登记、清运医疗垃圾废物，具体内容如下：</w:t>
            </w:r>
          </w:p>
          <w:p w:rsidR="00312B44" w:rsidRDefault="005D0F30">
            <w:pPr>
              <w:pStyle w:val="af0"/>
              <w:numPr>
                <w:ilvl w:val="0"/>
                <w:numId w:val="5"/>
              </w:numPr>
              <w:spacing w:line="360" w:lineRule="auto"/>
              <w:ind w:firstLineChars="0" w:firstLine="0"/>
              <w:jc w:val="left"/>
              <w:rPr>
                <w:rFonts w:ascii="宋体" w:hAnsi="宋体"/>
                <w:sz w:val="24"/>
                <w:szCs w:val="24"/>
              </w:rPr>
            </w:pPr>
            <w:r>
              <w:rPr>
                <w:rFonts w:ascii="宋体" w:hAnsi="宋体" w:hint="eastAsia"/>
                <w:sz w:val="24"/>
                <w:szCs w:val="24"/>
              </w:rPr>
              <w:t>院内所有科室医疗废物的收集、储存、登记、清运；</w:t>
            </w:r>
          </w:p>
          <w:p w:rsidR="00312B44" w:rsidRDefault="005D0F30">
            <w:pPr>
              <w:pStyle w:val="af0"/>
              <w:numPr>
                <w:ilvl w:val="0"/>
                <w:numId w:val="5"/>
              </w:numPr>
              <w:spacing w:line="360" w:lineRule="auto"/>
              <w:ind w:firstLineChars="0" w:firstLine="0"/>
              <w:jc w:val="left"/>
              <w:rPr>
                <w:rFonts w:ascii="宋体" w:hAnsi="宋体"/>
                <w:sz w:val="24"/>
                <w:szCs w:val="24"/>
              </w:rPr>
            </w:pPr>
            <w:r>
              <w:rPr>
                <w:rFonts w:ascii="宋体" w:hAnsi="宋体" w:hint="eastAsia"/>
                <w:sz w:val="24"/>
                <w:szCs w:val="24"/>
              </w:rPr>
              <w:t>14个社区站、1个迎宾接种站、1个石化医务室、5所大学（医科大学滨海学院、天津外国语大学滨海校区、天津外国语大学滨海外事学院、天津南开大学滨海学院、国土资源学院）医疗废物按照规定时间到站点收集后送至院内医疗废物暂存处储存、登记、清运；</w:t>
            </w:r>
          </w:p>
          <w:p w:rsidR="00312B44" w:rsidRDefault="005D0F30">
            <w:pPr>
              <w:pStyle w:val="af0"/>
              <w:numPr>
                <w:ilvl w:val="0"/>
                <w:numId w:val="5"/>
              </w:numPr>
              <w:spacing w:line="360" w:lineRule="auto"/>
              <w:ind w:firstLineChars="0" w:firstLine="0"/>
              <w:jc w:val="left"/>
              <w:rPr>
                <w:rFonts w:ascii="宋体" w:hAnsi="宋体"/>
                <w:sz w:val="24"/>
                <w:szCs w:val="24"/>
              </w:rPr>
            </w:pPr>
            <w:r>
              <w:rPr>
                <w:rFonts w:ascii="宋体" w:hAnsi="宋体" w:hint="eastAsia"/>
                <w:sz w:val="24"/>
                <w:szCs w:val="24"/>
              </w:rPr>
              <w:t>辖区内各诊所医疗废物由各诊所负责整理、消杀后送至院内医疗废物暂存处储存、登记、清运；</w:t>
            </w:r>
          </w:p>
          <w:p w:rsidR="00312B44" w:rsidRDefault="005D0F30">
            <w:pPr>
              <w:pStyle w:val="af0"/>
              <w:numPr>
                <w:ilvl w:val="0"/>
                <w:numId w:val="5"/>
              </w:numPr>
              <w:spacing w:line="360" w:lineRule="auto"/>
              <w:ind w:firstLineChars="0" w:firstLine="0"/>
              <w:jc w:val="left"/>
              <w:rPr>
                <w:rFonts w:ascii="宋体" w:hAnsi="宋体"/>
                <w:sz w:val="24"/>
                <w:szCs w:val="24"/>
              </w:rPr>
            </w:pPr>
            <w:r>
              <w:rPr>
                <w:rFonts w:ascii="宋体" w:hAnsi="宋体" w:hint="eastAsia"/>
                <w:sz w:val="24"/>
                <w:szCs w:val="24"/>
              </w:rPr>
              <w:t>区卫健委及上级管理部门要求其他单位将经整理消杀后的医疗废物送至院内医疗废物暂存处储存、登记、清运。</w:t>
            </w:r>
          </w:p>
          <w:p w:rsidR="00312B44" w:rsidRDefault="005D0F30">
            <w:pPr>
              <w:numPr>
                <w:ilvl w:val="0"/>
                <w:numId w:val="5"/>
              </w:numPr>
              <w:autoSpaceDE w:val="0"/>
              <w:autoSpaceDN w:val="0"/>
              <w:spacing w:line="360" w:lineRule="auto"/>
              <w:jc w:val="left"/>
              <w:rPr>
                <w:rFonts w:ascii="宋体" w:hAnsi="宋体"/>
                <w:sz w:val="24"/>
              </w:rPr>
            </w:pPr>
            <w:r>
              <w:rPr>
                <w:rFonts w:ascii="宋体" w:hAnsi="宋体" w:hint="eastAsia"/>
                <w:sz w:val="24"/>
              </w:rPr>
              <w:t>每日定时集中收集1次以上（遇特殊情况需随时收集）；医疗废物无外溢散落现象；医疗废物暂存处每日擦拭消毒1次；做好各项登记记录，以备迎检。</w:t>
            </w:r>
          </w:p>
          <w:p w:rsidR="00312B44" w:rsidRDefault="005D0F30">
            <w:pPr>
              <w:numPr>
                <w:ilvl w:val="0"/>
                <w:numId w:val="5"/>
              </w:numPr>
              <w:autoSpaceDE w:val="0"/>
              <w:autoSpaceDN w:val="0"/>
              <w:spacing w:line="360" w:lineRule="auto"/>
              <w:jc w:val="left"/>
              <w:rPr>
                <w:rFonts w:ascii="宋体" w:hAnsi="宋体"/>
                <w:sz w:val="24"/>
              </w:rPr>
            </w:pPr>
            <w:r>
              <w:rPr>
                <w:rFonts w:ascii="宋体" w:hAnsi="宋体" w:cs="宋体" w:hint="eastAsia"/>
                <w:bCs/>
                <w:sz w:val="24"/>
                <w:lang w:val="zh-CN"/>
              </w:rPr>
              <w:lastRenderedPageBreak/>
              <w:t>垃圾处理达标率、及时率100%，二次污染0%；</w:t>
            </w:r>
          </w:p>
          <w:p w:rsidR="00312B44" w:rsidRDefault="005D0F30">
            <w:pPr>
              <w:autoSpaceDE w:val="0"/>
              <w:autoSpaceDN w:val="0"/>
              <w:spacing w:line="360" w:lineRule="auto"/>
              <w:jc w:val="left"/>
              <w:rPr>
                <w:rFonts w:ascii="宋体" w:hAnsi="宋体" w:cs="宋体"/>
                <w:bCs/>
                <w:sz w:val="24"/>
                <w:lang w:val="zh-CN"/>
              </w:rPr>
            </w:pPr>
            <w:r>
              <w:rPr>
                <w:rFonts w:ascii="宋体" w:hAnsi="宋体" w:cs="宋体" w:hint="eastAsia"/>
                <w:bCs/>
                <w:sz w:val="24"/>
              </w:rPr>
              <w:t>7.</w:t>
            </w:r>
            <w:r>
              <w:rPr>
                <w:rFonts w:ascii="宋体" w:hAnsi="宋体" w:cs="宋体" w:hint="eastAsia"/>
                <w:bCs/>
                <w:sz w:val="24"/>
                <w:lang w:val="zh-CN"/>
              </w:rPr>
              <w:t>当发生医疗垃圾泄漏事件时，能启动相关应急预案做好泄漏区域的消毒处置，同时报告</w:t>
            </w:r>
            <w:r>
              <w:rPr>
                <w:rFonts w:ascii="宋体" w:hAnsi="宋体" w:cs="宋体" w:hint="eastAsia"/>
                <w:bCs/>
                <w:sz w:val="24"/>
              </w:rPr>
              <w:t>采购单位</w:t>
            </w:r>
            <w:r>
              <w:rPr>
                <w:rFonts w:ascii="宋体" w:hAnsi="宋体" w:cs="宋体" w:hint="eastAsia"/>
                <w:bCs/>
                <w:sz w:val="24"/>
                <w:lang w:val="zh-CN"/>
              </w:rPr>
              <w:t>相关部门和</w:t>
            </w:r>
            <w:proofErr w:type="gramStart"/>
            <w:r>
              <w:rPr>
                <w:rFonts w:ascii="宋体" w:hAnsi="宋体" w:cs="宋体" w:hint="eastAsia"/>
                <w:bCs/>
                <w:sz w:val="24"/>
              </w:rPr>
              <w:t>院感</w:t>
            </w:r>
            <w:r>
              <w:rPr>
                <w:rFonts w:ascii="宋体" w:hAnsi="宋体" w:cs="宋体" w:hint="eastAsia"/>
                <w:bCs/>
                <w:sz w:val="24"/>
                <w:lang w:val="zh-CN"/>
              </w:rPr>
              <w:t>科</w:t>
            </w:r>
            <w:proofErr w:type="gramEnd"/>
            <w:r>
              <w:rPr>
                <w:rFonts w:ascii="宋体" w:hAnsi="宋体" w:cs="宋体" w:hint="eastAsia"/>
                <w:bCs/>
                <w:sz w:val="24"/>
                <w:lang w:val="zh-CN"/>
              </w:rPr>
              <w:t>；</w:t>
            </w:r>
          </w:p>
          <w:p w:rsidR="00312B44" w:rsidRDefault="005D0F30">
            <w:pPr>
              <w:autoSpaceDE w:val="0"/>
              <w:autoSpaceDN w:val="0"/>
              <w:spacing w:line="360" w:lineRule="auto"/>
              <w:jc w:val="left"/>
              <w:rPr>
                <w:rFonts w:ascii="宋体" w:hAnsi="宋体" w:cs="宋体"/>
                <w:bCs/>
                <w:sz w:val="24"/>
              </w:rPr>
            </w:pPr>
            <w:r>
              <w:rPr>
                <w:rFonts w:ascii="宋体" w:hAnsi="宋体" w:cs="宋体" w:hint="eastAsia"/>
                <w:bCs/>
                <w:sz w:val="24"/>
              </w:rPr>
              <w:t>8.</w:t>
            </w:r>
            <w:r>
              <w:rPr>
                <w:rFonts w:ascii="宋体" w:hAnsi="宋体" w:cs="宋体" w:hint="eastAsia"/>
                <w:bCs/>
                <w:sz w:val="24"/>
                <w:lang w:val="zh-CN"/>
              </w:rPr>
              <w:t>当清运医疗垃圾发生锐器意外刺伤时，能启动相关应急预案进行初步处理，同时报告医院相关部门和医院感染科并填写登记表。</w:t>
            </w:r>
          </w:p>
        </w:tc>
      </w:tr>
      <w:tr w:rsidR="00312B44">
        <w:tc>
          <w:tcPr>
            <w:tcW w:w="103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lastRenderedPageBreak/>
              <w:t>12</w:t>
            </w:r>
          </w:p>
        </w:tc>
        <w:tc>
          <w:tcPr>
            <w:tcW w:w="248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生活垃圾收集清运</w:t>
            </w:r>
          </w:p>
        </w:tc>
        <w:tc>
          <w:tcPr>
            <w:tcW w:w="6634"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按照疫情防控、</w:t>
            </w:r>
            <w:proofErr w:type="gramStart"/>
            <w:r>
              <w:rPr>
                <w:rFonts w:ascii="宋体" w:hAnsi="宋体" w:hint="eastAsia"/>
                <w:sz w:val="24"/>
                <w:szCs w:val="24"/>
              </w:rPr>
              <w:t>创文创卫要求</w:t>
            </w:r>
            <w:proofErr w:type="gramEnd"/>
            <w:r>
              <w:rPr>
                <w:rFonts w:ascii="宋体" w:hAnsi="宋体" w:hint="eastAsia"/>
                <w:sz w:val="24"/>
                <w:szCs w:val="24"/>
              </w:rPr>
              <w:t>收集、储存、清运生活垃圾（</w:t>
            </w:r>
            <w:proofErr w:type="gramStart"/>
            <w:r>
              <w:rPr>
                <w:rFonts w:ascii="宋体" w:hAnsi="宋体" w:hint="eastAsia"/>
                <w:sz w:val="24"/>
                <w:szCs w:val="24"/>
              </w:rPr>
              <w:t>含单位</w:t>
            </w:r>
            <w:proofErr w:type="gramEnd"/>
            <w:r>
              <w:rPr>
                <w:rFonts w:ascii="宋体" w:hAnsi="宋体" w:hint="eastAsia"/>
                <w:sz w:val="24"/>
                <w:szCs w:val="24"/>
              </w:rPr>
              <w:t>内部、区卫健委及上级管理部门要求单位收集的所有生活垃圾废物）；每日定时集中收集1次以上（遇特殊情况需随时收集）；垃圾每日清运1次；垃圾无积存外溢散落现象；垃圾房每周擦拭消毒4次，无异味。</w:t>
            </w:r>
          </w:p>
        </w:tc>
      </w:tr>
      <w:tr w:rsidR="00312B44">
        <w:trPr>
          <w:trHeight w:val="1028"/>
        </w:trPr>
        <w:tc>
          <w:tcPr>
            <w:tcW w:w="103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13</w:t>
            </w:r>
          </w:p>
        </w:tc>
        <w:tc>
          <w:tcPr>
            <w:tcW w:w="248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外围清洁</w:t>
            </w:r>
          </w:p>
        </w:tc>
        <w:tc>
          <w:tcPr>
            <w:tcW w:w="6634"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每日清扫1次以上，设施及标识等每月擦拭2次。做到道路、空地、自行车棚干净整洁，无杂草、无垃圾、无卫生死角。绿化带内无白色垃圾、纸屑及其他附着物；雨雪天气及时清扫积水、积雪。</w:t>
            </w:r>
          </w:p>
        </w:tc>
      </w:tr>
      <w:tr w:rsidR="00312B44">
        <w:tc>
          <w:tcPr>
            <w:tcW w:w="103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14</w:t>
            </w:r>
          </w:p>
        </w:tc>
        <w:tc>
          <w:tcPr>
            <w:tcW w:w="248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秩序巡查</w:t>
            </w:r>
          </w:p>
        </w:tc>
        <w:tc>
          <w:tcPr>
            <w:tcW w:w="6634" w:type="dxa"/>
            <w:vAlign w:val="center"/>
          </w:tcPr>
          <w:p w:rsidR="00312B44" w:rsidRDefault="005D0F30">
            <w:pPr>
              <w:pStyle w:val="af0"/>
              <w:numPr>
                <w:ilvl w:val="0"/>
                <w:numId w:val="6"/>
              </w:numPr>
              <w:spacing w:line="360" w:lineRule="auto"/>
              <w:ind w:firstLineChars="0" w:firstLine="0"/>
              <w:rPr>
                <w:rFonts w:ascii="宋体" w:hAnsi="宋体" w:cs="宋体"/>
                <w:sz w:val="24"/>
                <w:szCs w:val="24"/>
              </w:rPr>
            </w:pPr>
            <w:r>
              <w:rPr>
                <w:rFonts w:ascii="宋体" w:hAnsi="宋体" w:cs="宋体" w:hint="eastAsia"/>
                <w:sz w:val="24"/>
                <w:szCs w:val="24"/>
              </w:rPr>
              <w:t>负责安</w:t>
            </w:r>
            <w:proofErr w:type="gramStart"/>
            <w:r>
              <w:rPr>
                <w:rFonts w:ascii="宋体" w:hAnsi="宋体" w:cs="宋体" w:hint="eastAsia"/>
                <w:sz w:val="24"/>
                <w:szCs w:val="24"/>
              </w:rPr>
              <w:t>保秩序</w:t>
            </w:r>
            <w:proofErr w:type="gramEnd"/>
            <w:r>
              <w:rPr>
                <w:rFonts w:ascii="宋体" w:hAnsi="宋体" w:cs="宋体" w:hint="eastAsia"/>
                <w:sz w:val="24"/>
                <w:szCs w:val="24"/>
              </w:rPr>
              <w:t>,通道的畅通,检</w:t>
            </w:r>
            <w:proofErr w:type="gramStart"/>
            <w:r>
              <w:rPr>
                <w:rFonts w:ascii="宋体" w:hAnsi="宋体" w:cs="宋体" w:hint="eastAsia"/>
                <w:sz w:val="24"/>
                <w:szCs w:val="24"/>
              </w:rPr>
              <w:t>査</w:t>
            </w:r>
            <w:proofErr w:type="gramEnd"/>
            <w:r>
              <w:rPr>
                <w:rFonts w:ascii="宋体" w:hAnsi="宋体" w:cs="宋体" w:hint="eastAsia"/>
                <w:sz w:val="24"/>
                <w:szCs w:val="24"/>
              </w:rPr>
              <w:t>各项安全隐患,发现可疑人员及时报告。</w:t>
            </w:r>
          </w:p>
          <w:p w:rsidR="00312B44" w:rsidRDefault="005D0F30">
            <w:pPr>
              <w:numPr>
                <w:ilvl w:val="0"/>
                <w:numId w:val="6"/>
              </w:numPr>
              <w:autoSpaceDE w:val="0"/>
              <w:autoSpaceDN w:val="0"/>
              <w:spacing w:line="360" w:lineRule="auto"/>
              <w:rPr>
                <w:rFonts w:ascii="宋体" w:hAnsi="宋体" w:cs="宋体"/>
                <w:sz w:val="24"/>
              </w:rPr>
            </w:pPr>
            <w:r>
              <w:rPr>
                <w:rFonts w:ascii="宋体" w:hAnsi="宋体" w:cs="宋体" w:hint="eastAsia"/>
                <w:sz w:val="24"/>
              </w:rPr>
              <w:t>负责安全巡查(含火灾隐患巡查),消防器材及安全设施的巡检,维护治安秩序,发现异常情况及时报告。</w:t>
            </w:r>
          </w:p>
          <w:p w:rsidR="00312B44" w:rsidRDefault="005D0F30">
            <w:pPr>
              <w:numPr>
                <w:ilvl w:val="0"/>
                <w:numId w:val="6"/>
              </w:numPr>
              <w:autoSpaceDE w:val="0"/>
              <w:autoSpaceDN w:val="0"/>
              <w:spacing w:line="360" w:lineRule="auto"/>
              <w:rPr>
                <w:rFonts w:ascii="宋体" w:hAnsi="宋体" w:cs="宋体"/>
                <w:sz w:val="24"/>
              </w:rPr>
            </w:pPr>
            <w:r>
              <w:rPr>
                <w:rFonts w:ascii="宋体" w:hAnsi="宋体" w:cs="宋体" w:hint="eastAsia"/>
                <w:sz w:val="24"/>
              </w:rPr>
              <w:t>协助处理治安纠纷等突发事件,回应紧急应叫,临时替班。门前治安秩序维护,商贩的清理工作。</w:t>
            </w:r>
          </w:p>
          <w:p w:rsidR="00312B44" w:rsidRDefault="005D0F30">
            <w:pPr>
              <w:numPr>
                <w:ilvl w:val="0"/>
                <w:numId w:val="6"/>
              </w:numPr>
              <w:autoSpaceDE w:val="0"/>
              <w:autoSpaceDN w:val="0"/>
              <w:spacing w:line="360" w:lineRule="auto"/>
              <w:rPr>
                <w:rFonts w:ascii="宋体" w:hAnsi="宋体" w:cs="宋体"/>
                <w:sz w:val="24"/>
              </w:rPr>
            </w:pPr>
            <w:r>
              <w:rPr>
                <w:rFonts w:ascii="宋体" w:hAnsi="宋体" w:cs="宋体" w:hint="eastAsia"/>
                <w:sz w:val="24"/>
              </w:rPr>
              <w:t>重点区域值守和登记工作接待问讯。</w:t>
            </w:r>
          </w:p>
          <w:p w:rsidR="00312B44" w:rsidRDefault="005D0F30">
            <w:pPr>
              <w:numPr>
                <w:ilvl w:val="0"/>
                <w:numId w:val="6"/>
              </w:numPr>
              <w:autoSpaceDE w:val="0"/>
              <w:autoSpaceDN w:val="0"/>
              <w:spacing w:line="360" w:lineRule="auto"/>
              <w:rPr>
                <w:rFonts w:ascii="宋体" w:hAnsi="宋体" w:cs="宋体"/>
                <w:sz w:val="24"/>
              </w:rPr>
            </w:pPr>
            <w:r>
              <w:rPr>
                <w:rFonts w:ascii="宋体" w:hAnsi="宋体" w:cs="宋体" w:hint="eastAsia"/>
                <w:sz w:val="24"/>
              </w:rPr>
              <w:t>火灾等各类突发紧急情况的应急处理。</w:t>
            </w:r>
          </w:p>
          <w:p w:rsidR="00312B44" w:rsidRDefault="005D0F30">
            <w:pPr>
              <w:autoSpaceDE w:val="0"/>
              <w:autoSpaceDN w:val="0"/>
              <w:spacing w:line="360" w:lineRule="auto"/>
              <w:rPr>
                <w:rFonts w:ascii="宋体" w:hAnsi="宋体" w:cs="宋体"/>
                <w:sz w:val="24"/>
              </w:rPr>
            </w:pPr>
            <w:r>
              <w:rPr>
                <w:rFonts w:ascii="宋体" w:hAnsi="宋体" w:cs="宋体" w:hint="eastAsia"/>
                <w:sz w:val="24"/>
              </w:rPr>
              <w:t>6.医疗秩序的维护管理,乱发广告人员的清理,闲杂人员清理,节能的辅助管理。</w:t>
            </w:r>
          </w:p>
          <w:p w:rsidR="00312B44" w:rsidRDefault="005D0F30">
            <w:pPr>
              <w:autoSpaceDE w:val="0"/>
              <w:autoSpaceDN w:val="0"/>
              <w:spacing w:line="360" w:lineRule="auto"/>
              <w:rPr>
                <w:rFonts w:ascii="宋体" w:hAnsi="宋体" w:cs="宋体"/>
                <w:sz w:val="24"/>
              </w:rPr>
            </w:pPr>
            <w:r>
              <w:rPr>
                <w:rFonts w:ascii="宋体" w:hAnsi="宋体" w:cs="宋体" w:hint="eastAsia"/>
                <w:sz w:val="24"/>
              </w:rPr>
              <w:t>7.协助处理医疗纠纷,保护医护人员的人身安全,采取措施防止事</w:t>
            </w:r>
            <w:r>
              <w:rPr>
                <w:rFonts w:ascii="宋体" w:hAnsi="宋体" w:cs="宋体" w:hint="eastAsia"/>
                <w:sz w:val="24"/>
              </w:rPr>
              <w:lastRenderedPageBreak/>
              <w:t>态扩大,维护现场秩序等。</w:t>
            </w:r>
          </w:p>
          <w:p w:rsidR="00312B44" w:rsidRDefault="005D0F30">
            <w:pPr>
              <w:autoSpaceDE w:val="0"/>
              <w:autoSpaceDN w:val="0"/>
              <w:spacing w:line="360" w:lineRule="auto"/>
              <w:rPr>
                <w:rFonts w:ascii="宋体" w:hAnsi="宋体" w:cs="宋体"/>
                <w:sz w:val="24"/>
              </w:rPr>
            </w:pPr>
            <w:r>
              <w:rPr>
                <w:rFonts w:ascii="宋体" w:hAnsi="宋体" w:cs="宋体" w:hint="eastAsia"/>
                <w:sz w:val="24"/>
              </w:rPr>
              <w:t>8.中标方负责配置相关人员的装备,包括对讲机、巡逻工具等及其维修。</w:t>
            </w:r>
          </w:p>
          <w:p w:rsidR="00312B44" w:rsidRDefault="005D0F30">
            <w:pPr>
              <w:autoSpaceDE w:val="0"/>
              <w:autoSpaceDN w:val="0"/>
              <w:spacing w:line="360" w:lineRule="auto"/>
              <w:rPr>
                <w:rFonts w:ascii="宋体" w:hAnsi="宋体" w:cs="宋体"/>
                <w:sz w:val="24"/>
              </w:rPr>
            </w:pPr>
            <w:r>
              <w:rPr>
                <w:rFonts w:ascii="宋体" w:hAnsi="宋体" w:cs="宋体" w:hint="eastAsia"/>
                <w:sz w:val="24"/>
              </w:rPr>
              <w:t>9.检</w:t>
            </w:r>
            <w:proofErr w:type="gramStart"/>
            <w:r>
              <w:rPr>
                <w:rFonts w:ascii="宋体" w:hAnsi="宋体" w:cs="宋体" w:hint="eastAsia"/>
                <w:sz w:val="24"/>
              </w:rPr>
              <w:t>査</w:t>
            </w:r>
            <w:proofErr w:type="gramEnd"/>
            <w:r>
              <w:rPr>
                <w:rFonts w:ascii="宋体" w:hAnsi="宋体" w:cs="宋体" w:hint="eastAsia"/>
                <w:sz w:val="24"/>
              </w:rPr>
              <w:t>公共设施是否完好;检</w:t>
            </w:r>
            <w:proofErr w:type="gramStart"/>
            <w:r>
              <w:rPr>
                <w:rFonts w:ascii="宋体" w:hAnsi="宋体" w:cs="宋体" w:hint="eastAsia"/>
                <w:sz w:val="24"/>
              </w:rPr>
              <w:t>査</w:t>
            </w:r>
            <w:proofErr w:type="gramEnd"/>
            <w:r>
              <w:rPr>
                <w:rFonts w:ascii="宋体" w:hAnsi="宋体" w:cs="宋体" w:hint="eastAsia"/>
                <w:sz w:val="24"/>
              </w:rPr>
              <w:t>公共区域门窗、灯光等是否关闭；及时清理推销、派发广告资料、</w:t>
            </w:r>
            <w:proofErr w:type="gramStart"/>
            <w:r>
              <w:rPr>
                <w:rFonts w:ascii="宋体" w:hAnsi="宋体" w:cs="宋体" w:hint="eastAsia"/>
                <w:sz w:val="24"/>
              </w:rPr>
              <w:t>医</w:t>
            </w:r>
            <w:proofErr w:type="gramEnd"/>
            <w:r>
              <w:rPr>
                <w:rFonts w:ascii="宋体" w:hAnsi="宋体" w:cs="宋体" w:hint="eastAsia"/>
                <w:sz w:val="24"/>
              </w:rPr>
              <w:t>托等不法人员,警惕偷盗作案。</w:t>
            </w:r>
          </w:p>
        </w:tc>
      </w:tr>
      <w:tr w:rsidR="00312B44">
        <w:trPr>
          <w:trHeight w:val="598"/>
        </w:trPr>
        <w:tc>
          <w:tcPr>
            <w:tcW w:w="103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lastRenderedPageBreak/>
              <w:t>15</w:t>
            </w:r>
          </w:p>
        </w:tc>
        <w:tc>
          <w:tcPr>
            <w:tcW w:w="2486" w:type="dxa"/>
            <w:vAlign w:val="center"/>
          </w:tcPr>
          <w:p w:rsidR="00312B44" w:rsidRDefault="005D0F30">
            <w:pPr>
              <w:pStyle w:val="af0"/>
              <w:spacing w:line="360" w:lineRule="auto"/>
              <w:ind w:firstLineChars="0" w:firstLine="0"/>
              <w:jc w:val="center"/>
              <w:rPr>
                <w:rFonts w:ascii="宋体" w:hAnsi="宋体"/>
                <w:sz w:val="24"/>
                <w:szCs w:val="24"/>
              </w:rPr>
            </w:pPr>
            <w:proofErr w:type="gramStart"/>
            <w:r>
              <w:rPr>
                <w:rFonts w:ascii="宋体" w:hAnsi="宋体" w:hint="eastAsia"/>
                <w:sz w:val="24"/>
                <w:szCs w:val="24"/>
              </w:rPr>
              <w:t>创文创卫管理</w:t>
            </w:r>
            <w:proofErr w:type="gramEnd"/>
          </w:p>
        </w:tc>
        <w:tc>
          <w:tcPr>
            <w:tcW w:w="6634" w:type="dxa"/>
            <w:vAlign w:val="center"/>
          </w:tcPr>
          <w:p w:rsidR="00312B44" w:rsidRDefault="005D0F30">
            <w:pPr>
              <w:pStyle w:val="af0"/>
              <w:spacing w:line="360" w:lineRule="auto"/>
              <w:ind w:firstLineChars="0" w:firstLine="0"/>
              <w:jc w:val="left"/>
              <w:rPr>
                <w:rFonts w:ascii="宋体" w:hAnsi="宋体"/>
                <w:sz w:val="24"/>
                <w:szCs w:val="24"/>
              </w:rPr>
            </w:pPr>
            <w:r>
              <w:rPr>
                <w:rFonts w:ascii="宋体" w:hAnsi="宋体" w:hint="eastAsia"/>
                <w:sz w:val="24"/>
                <w:szCs w:val="24"/>
              </w:rPr>
              <w:t>环境卫生等符合新区双创相关工作标准，负责单位区域内消杀、防鼠的日常工作并按要求做好计录。</w:t>
            </w:r>
          </w:p>
        </w:tc>
      </w:tr>
      <w:tr w:rsidR="00312B44">
        <w:tc>
          <w:tcPr>
            <w:tcW w:w="1035"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16</w:t>
            </w:r>
          </w:p>
        </w:tc>
        <w:tc>
          <w:tcPr>
            <w:tcW w:w="2486" w:type="dxa"/>
            <w:vAlign w:val="center"/>
          </w:tcPr>
          <w:p w:rsidR="00312B44" w:rsidRDefault="005D0F30">
            <w:pPr>
              <w:pStyle w:val="af0"/>
              <w:spacing w:line="360" w:lineRule="auto"/>
              <w:ind w:firstLineChars="0" w:firstLine="0"/>
              <w:jc w:val="center"/>
              <w:rPr>
                <w:rFonts w:ascii="宋体" w:hAnsi="宋体"/>
                <w:sz w:val="24"/>
                <w:szCs w:val="24"/>
              </w:rPr>
            </w:pPr>
            <w:r>
              <w:rPr>
                <w:rFonts w:ascii="宋体" w:hAnsi="宋体" w:hint="eastAsia"/>
                <w:sz w:val="24"/>
                <w:szCs w:val="24"/>
              </w:rPr>
              <w:t>控烟管理</w:t>
            </w:r>
          </w:p>
        </w:tc>
        <w:tc>
          <w:tcPr>
            <w:tcW w:w="6634" w:type="dxa"/>
            <w:vAlign w:val="center"/>
          </w:tcPr>
          <w:p w:rsidR="00312B44" w:rsidRDefault="005D0F30">
            <w:pPr>
              <w:spacing w:line="360" w:lineRule="auto"/>
              <w:jc w:val="left"/>
              <w:rPr>
                <w:rFonts w:ascii="宋体" w:hAnsi="宋体"/>
                <w:sz w:val="24"/>
              </w:rPr>
            </w:pPr>
            <w:r>
              <w:rPr>
                <w:rFonts w:ascii="宋体" w:hAnsi="宋体" w:hint="eastAsia"/>
                <w:sz w:val="24"/>
              </w:rPr>
              <w:t>符合天津市控制吸烟条例相关规定要求。</w:t>
            </w:r>
            <w:r>
              <w:rPr>
                <w:rFonts w:ascii="宋体" w:hAnsi="宋体" w:cs="宋体" w:hint="eastAsia"/>
                <w:bCs/>
                <w:sz w:val="24"/>
                <w:lang w:val="zh-CN"/>
              </w:rPr>
              <w:t>诊疗区域、楼梯走道、等候区域、电梯间、卫生间、</w:t>
            </w:r>
            <w:r>
              <w:rPr>
                <w:rFonts w:ascii="宋体" w:hAnsi="宋体" w:cs="宋体" w:hint="eastAsia"/>
                <w:bCs/>
                <w:sz w:val="24"/>
              </w:rPr>
              <w:t>院外</w:t>
            </w:r>
            <w:r>
              <w:rPr>
                <w:rFonts w:ascii="宋体" w:hAnsi="宋体" w:cs="宋体" w:hint="eastAsia"/>
                <w:bCs/>
                <w:sz w:val="24"/>
                <w:lang w:val="zh-CN"/>
              </w:rPr>
              <w:t>全部区域等所有</w:t>
            </w:r>
            <w:r>
              <w:rPr>
                <w:rFonts w:ascii="宋体" w:hAnsi="宋体" w:cs="宋体" w:hint="eastAsia"/>
                <w:bCs/>
                <w:sz w:val="24"/>
              </w:rPr>
              <w:t>项目</w:t>
            </w:r>
            <w:r>
              <w:rPr>
                <w:rFonts w:ascii="宋体" w:hAnsi="宋体" w:cs="宋体" w:hint="eastAsia"/>
                <w:bCs/>
                <w:sz w:val="24"/>
                <w:lang w:val="zh-CN"/>
              </w:rPr>
              <w:t>范围公共区域内，无吸烟人员、无烟具、烟蒂。</w:t>
            </w:r>
          </w:p>
        </w:tc>
      </w:tr>
    </w:tbl>
    <w:p w:rsidR="00312B44" w:rsidRDefault="00312B44">
      <w:pPr>
        <w:spacing w:line="360" w:lineRule="auto"/>
        <w:rPr>
          <w:b/>
          <w:color w:val="000000"/>
          <w:sz w:val="24"/>
        </w:rPr>
      </w:pPr>
    </w:p>
    <w:p w:rsidR="00312B44" w:rsidRDefault="005D0F30">
      <w:pPr>
        <w:spacing w:line="360" w:lineRule="auto"/>
        <w:rPr>
          <w:b/>
          <w:sz w:val="24"/>
        </w:rPr>
      </w:pPr>
      <w:r>
        <w:rPr>
          <w:rFonts w:hint="eastAsia"/>
          <w:b/>
          <w:sz w:val="24"/>
        </w:rPr>
        <w:t>四、应急服务要求</w:t>
      </w:r>
    </w:p>
    <w:p w:rsidR="00312B44" w:rsidRDefault="005D0F30" w:rsidP="00F818DC">
      <w:pPr>
        <w:spacing w:line="360" w:lineRule="auto"/>
        <w:ind w:firstLineChars="200" w:firstLine="446"/>
        <w:rPr>
          <w:sz w:val="24"/>
        </w:rPr>
      </w:pPr>
      <w:r>
        <w:rPr>
          <w:sz w:val="24"/>
        </w:rPr>
        <w:t>当出现不可预知紧急情况时</w:t>
      </w:r>
      <w:r>
        <w:rPr>
          <w:rFonts w:hint="eastAsia"/>
          <w:sz w:val="24"/>
        </w:rPr>
        <w:t>（例如停水停电、极端天气、群体事件、自然灾害等，可根据项目具体情况列举），</w:t>
      </w:r>
      <w:r>
        <w:rPr>
          <w:sz w:val="24"/>
        </w:rPr>
        <w:t>保证服务正常运转的措施</w:t>
      </w:r>
      <w:r>
        <w:rPr>
          <w:rFonts w:hint="eastAsia"/>
          <w:sz w:val="24"/>
        </w:rPr>
        <w:t>，包括但不限于</w:t>
      </w:r>
      <w:r>
        <w:rPr>
          <w:sz w:val="24"/>
        </w:rPr>
        <w:t>临时增配人员</w:t>
      </w:r>
      <w:r>
        <w:rPr>
          <w:rFonts w:hint="eastAsia"/>
          <w:sz w:val="24"/>
        </w:rPr>
        <w:t>、临时调集设备、现有人员岗位职责临时增加、与相关政府部门协调配合等。</w:t>
      </w:r>
    </w:p>
    <w:p w:rsidR="00312B44" w:rsidRDefault="005D0F30" w:rsidP="00F818DC">
      <w:pPr>
        <w:spacing w:line="360" w:lineRule="auto"/>
        <w:ind w:firstLineChars="200" w:firstLine="446"/>
        <w:rPr>
          <w:b/>
          <w:sz w:val="24"/>
        </w:rPr>
      </w:pPr>
      <w:r>
        <w:rPr>
          <w:rFonts w:ascii="宋体" w:hAnsi="宋体" w:hint="eastAsia"/>
          <w:sz w:val="24"/>
        </w:rPr>
        <w:t>制定突发事件应急处理预案，每年物业演练至少两次并留有档案记录资料，应急处理有效且必须满足需方应急现场需求。</w:t>
      </w:r>
    </w:p>
    <w:p w:rsidR="00312B44" w:rsidRDefault="005D0F30">
      <w:pPr>
        <w:rPr>
          <w:sz w:val="24"/>
        </w:rPr>
      </w:pPr>
      <w:r>
        <w:rPr>
          <w:rFonts w:hint="eastAsia"/>
          <w:b/>
          <w:sz w:val="24"/>
        </w:rPr>
        <w:t>五、人员保密要求</w:t>
      </w:r>
    </w:p>
    <w:p w:rsidR="00312B44" w:rsidRDefault="005D0F30" w:rsidP="00F818DC">
      <w:pPr>
        <w:ind w:firstLineChars="200" w:firstLine="446"/>
        <w:rPr>
          <w:b/>
          <w:sz w:val="24"/>
        </w:rPr>
      </w:pPr>
      <w:r>
        <w:rPr>
          <w:rFonts w:hint="eastAsia"/>
          <w:sz w:val="24"/>
        </w:rPr>
        <w:t>入</w:t>
      </w:r>
      <w:proofErr w:type="gramStart"/>
      <w:r>
        <w:rPr>
          <w:rFonts w:hint="eastAsia"/>
          <w:sz w:val="24"/>
        </w:rPr>
        <w:t>职签署</w:t>
      </w:r>
      <w:proofErr w:type="gramEnd"/>
      <w:r>
        <w:rPr>
          <w:rFonts w:hint="eastAsia"/>
          <w:sz w:val="24"/>
        </w:rPr>
        <w:t>保密协议，接受甲方保密培训，重点岗位双人服务</w:t>
      </w:r>
    </w:p>
    <w:p w:rsidR="00312B44" w:rsidRDefault="005D0F30">
      <w:pPr>
        <w:numPr>
          <w:ilvl w:val="0"/>
          <w:numId w:val="7"/>
        </w:numPr>
        <w:spacing w:line="360" w:lineRule="auto"/>
        <w:rPr>
          <w:b/>
          <w:sz w:val="24"/>
        </w:rPr>
      </w:pPr>
      <w:r>
        <w:rPr>
          <w:rFonts w:hint="eastAsia"/>
          <w:b/>
          <w:sz w:val="24"/>
        </w:rPr>
        <w:t>人员稳定性要求</w:t>
      </w:r>
    </w:p>
    <w:p w:rsidR="00312B44" w:rsidRDefault="005D0F30" w:rsidP="00F818DC">
      <w:pPr>
        <w:spacing w:line="360" w:lineRule="auto"/>
        <w:ind w:firstLineChars="200" w:firstLine="446"/>
        <w:rPr>
          <w:b/>
          <w:sz w:val="24"/>
        </w:rPr>
      </w:pPr>
      <w:r>
        <w:rPr>
          <w:rFonts w:hint="eastAsia"/>
          <w:sz w:val="24"/>
        </w:rPr>
        <w:t>在整个服务期内，人员更换率不得超过</w:t>
      </w:r>
      <w:r>
        <w:rPr>
          <w:rFonts w:hint="eastAsia"/>
          <w:sz w:val="24"/>
          <w:u w:val="single"/>
        </w:rPr>
        <w:t xml:space="preserve">  15  </w:t>
      </w:r>
      <w:r>
        <w:rPr>
          <w:rFonts w:hint="eastAsia"/>
          <w:sz w:val="24"/>
        </w:rPr>
        <w:t>%</w:t>
      </w:r>
      <w:r>
        <w:rPr>
          <w:rFonts w:hint="eastAsia"/>
          <w:sz w:val="24"/>
        </w:rPr>
        <w:t>，更换人员不得低于采购需求，且应经采购人同意。</w:t>
      </w:r>
    </w:p>
    <w:p w:rsidR="00312B44" w:rsidRDefault="005D0F30">
      <w:pPr>
        <w:numPr>
          <w:ilvl w:val="0"/>
          <w:numId w:val="7"/>
        </w:numPr>
        <w:spacing w:line="360" w:lineRule="auto"/>
        <w:rPr>
          <w:b/>
          <w:sz w:val="24"/>
        </w:rPr>
      </w:pPr>
      <w:r>
        <w:rPr>
          <w:rFonts w:hint="eastAsia"/>
          <w:b/>
          <w:sz w:val="24"/>
        </w:rPr>
        <w:t>进驻和接管要求</w:t>
      </w:r>
    </w:p>
    <w:p w:rsidR="00312B44" w:rsidRDefault="005D0F30" w:rsidP="00F818DC">
      <w:pPr>
        <w:spacing w:line="360" w:lineRule="auto"/>
        <w:ind w:firstLineChars="200" w:firstLine="446"/>
        <w:rPr>
          <w:b/>
          <w:sz w:val="24"/>
        </w:rPr>
      </w:pPr>
      <w:r>
        <w:rPr>
          <w:rFonts w:hint="eastAsia"/>
          <w:sz w:val="24"/>
        </w:rPr>
        <w:t>中标（成交）后，及时配齐所需人员、工具、设备等，在规定的时间内保证全体</w:t>
      </w:r>
      <w:r>
        <w:rPr>
          <w:rFonts w:hint="eastAsia"/>
          <w:sz w:val="24"/>
        </w:rPr>
        <w:lastRenderedPageBreak/>
        <w:t>服务人员按时进场服务，如果为新任服务公司，则还需与前任公司进行交接，保留相关记录，做到服务平稳过渡，对采购人工作无不良影响。</w:t>
      </w:r>
    </w:p>
    <w:p w:rsidR="00312B44" w:rsidRDefault="005D0F30">
      <w:pPr>
        <w:numPr>
          <w:ilvl w:val="0"/>
          <w:numId w:val="7"/>
        </w:numPr>
        <w:spacing w:line="360" w:lineRule="auto"/>
        <w:rPr>
          <w:b/>
          <w:sz w:val="24"/>
        </w:rPr>
      </w:pPr>
      <w:r>
        <w:rPr>
          <w:rFonts w:hint="eastAsia"/>
          <w:b/>
          <w:sz w:val="24"/>
        </w:rPr>
        <w:t>费用分割</w:t>
      </w:r>
    </w:p>
    <w:p w:rsidR="00312B44" w:rsidRDefault="005D0F30">
      <w:pPr>
        <w:spacing w:line="360" w:lineRule="auto"/>
        <w:ind w:firstLine="482"/>
        <w:rPr>
          <w:rFonts w:ascii="宋体" w:hAnsi="宋体" w:cs="宋体"/>
          <w:sz w:val="24"/>
        </w:rPr>
      </w:pPr>
      <w:r>
        <w:rPr>
          <w:rFonts w:ascii="宋体" w:hAnsi="宋体" w:cs="宋体"/>
          <w:sz w:val="24"/>
        </w:rPr>
        <w:t>1</w:t>
      </w:r>
      <w:r>
        <w:rPr>
          <w:rFonts w:ascii="宋体" w:hAnsi="宋体" w:cs="宋体" w:hint="eastAsia"/>
          <w:sz w:val="24"/>
        </w:rPr>
        <w:t>、本项目物业服务费应包括以下内容，由供应商提供。</w:t>
      </w:r>
    </w:p>
    <w:p w:rsidR="00312B44" w:rsidRDefault="005D0F30">
      <w:pPr>
        <w:spacing w:line="360" w:lineRule="auto"/>
        <w:ind w:firstLine="482"/>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）人员费用：包括员工薪金、社会保险、住房公积金、福利待遇、员工制服等；</w:t>
      </w:r>
    </w:p>
    <w:p w:rsidR="00312B44" w:rsidRDefault="005D0F30">
      <w:pPr>
        <w:spacing w:line="360" w:lineRule="auto"/>
        <w:ind w:firstLine="482"/>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）设施设备运行维护费：包括工具折旧、排污管理疏通费等；</w:t>
      </w:r>
    </w:p>
    <w:p w:rsidR="00312B44" w:rsidRDefault="005D0F30">
      <w:pPr>
        <w:spacing w:line="360" w:lineRule="auto"/>
        <w:ind w:firstLine="482"/>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）保洁服务费：包括耗材、工具折旧、消杀费、垃圾外运费等；</w:t>
      </w:r>
    </w:p>
    <w:p w:rsidR="00312B44" w:rsidRDefault="005D0F30">
      <w:pPr>
        <w:spacing w:line="360" w:lineRule="auto"/>
        <w:ind w:firstLine="482"/>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）绿化养管费：包括绿化养护耗料、</w:t>
      </w:r>
      <w:proofErr w:type="gramStart"/>
      <w:r>
        <w:rPr>
          <w:rFonts w:ascii="宋体" w:hAnsi="宋体" w:cs="宋体" w:hint="eastAsia"/>
          <w:sz w:val="24"/>
        </w:rPr>
        <w:t>绿植养护</w:t>
      </w:r>
      <w:proofErr w:type="gramEnd"/>
      <w:r>
        <w:rPr>
          <w:rFonts w:ascii="宋体" w:hAnsi="宋体" w:cs="宋体" w:hint="eastAsia"/>
          <w:sz w:val="24"/>
        </w:rPr>
        <w:t>消杀费等；</w:t>
      </w:r>
    </w:p>
    <w:p w:rsidR="00312B44" w:rsidRDefault="005D0F30">
      <w:pPr>
        <w:spacing w:line="360" w:lineRule="auto"/>
        <w:ind w:firstLine="482"/>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）公共秩序维护费：包括工具折旧等；</w:t>
      </w:r>
    </w:p>
    <w:p w:rsidR="00312B44" w:rsidRDefault="005D0F30">
      <w:pPr>
        <w:spacing w:line="360" w:lineRule="auto"/>
        <w:ind w:firstLine="482"/>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）办公费：包括工具折旧、办公耗料费等；</w:t>
      </w:r>
    </w:p>
    <w:p w:rsidR="00312B44" w:rsidRDefault="005D0F30">
      <w:pPr>
        <w:spacing w:line="360" w:lineRule="auto"/>
        <w:ind w:firstLine="482"/>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）固定资产折旧费；</w:t>
      </w:r>
    </w:p>
    <w:p w:rsidR="00312B44" w:rsidRDefault="005D0F30">
      <w:pPr>
        <w:spacing w:line="360" w:lineRule="auto"/>
        <w:ind w:firstLine="482"/>
        <w:rPr>
          <w:rFonts w:ascii="宋体" w:hAnsi="宋体" w:cs="宋体"/>
          <w:sz w:val="24"/>
        </w:rPr>
      </w:pPr>
      <w:r>
        <w:rPr>
          <w:rFonts w:ascii="宋体" w:hAnsi="宋体" w:cs="宋体" w:hint="eastAsia"/>
          <w:sz w:val="24"/>
        </w:rPr>
        <w:t>（8）企业利润；</w:t>
      </w:r>
    </w:p>
    <w:p w:rsidR="00312B44" w:rsidRDefault="005D0F30">
      <w:pPr>
        <w:spacing w:line="360" w:lineRule="auto"/>
        <w:ind w:firstLine="482"/>
        <w:rPr>
          <w:rFonts w:ascii="宋体" w:hAnsi="宋体" w:cs="宋体"/>
          <w:sz w:val="24"/>
        </w:rPr>
      </w:pPr>
      <w:r>
        <w:rPr>
          <w:rFonts w:ascii="宋体" w:hAnsi="宋体" w:cs="宋体" w:hint="eastAsia"/>
          <w:sz w:val="24"/>
        </w:rPr>
        <w:t>（9）税费；</w:t>
      </w:r>
    </w:p>
    <w:p w:rsidR="00312B44" w:rsidRDefault="005D0F30">
      <w:pPr>
        <w:spacing w:line="360" w:lineRule="auto"/>
        <w:ind w:firstLine="482"/>
        <w:rPr>
          <w:rFonts w:ascii="宋体" w:hAnsi="宋体" w:cs="宋体"/>
          <w:sz w:val="24"/>
        </w:rPr>
      </w:pPr>
      <w:r>
        <w:rPr>
          <w:rFonts w:ascii="宋体" w:hAnsi="宋体" w:cs="宋体" w:hint="eastAsia"/>
          <w:sz w:val="24"/>
        </w:rPr>
        <w:t>（10）</w:t>
      </w:r>
      <w:proofErr w:type="gramStart"/>
      <w:r>
        <w:rPr>
          <w:rFonts w:ascii="宋体" w:hAnsi="宋体" w:cs="宋体" w:hint="eastAsia"/>
          <w:sz w:val="24"/>
        </w:rPr>
        <w:t>单项目</w:t>
      </w:r>
      <w:proofErr w:type="gramEnd"/>
      <w:r>
        <w:rPr>
          <w:rFonts w:ascii="宋体" w:hAnsi="宋体" w:cs="宋体" w:hint="eastAsia"/>
          <w:sz w:val="24"/>
        </w:rPr>
        <w:t>维修等在200元及以下（消防、电气</w:t>
      </w:r>
      <w:proofErr w:type="gramStart"/>
      <w:r>
        <w:rPr>
          <w:rFonts w:ascii="宋体" w:hAnsi="宋体" w:cs="宋体" w:hint="eastAsia"/>
          <w:sz w:val="24"/>
        </w:rPr>
        <w:t>单项目</w:t>
      </w:r>
      <w:proofErr w:type="gramEnd"/>
      <w:r>
        <w:rPr>
          <w:rFonts w:ascii="宋体" w:hAnsi="宋体" w:cs="宋体" w:hint="eastAsia"/>
          <w:sz w:val="24"/>
        </w:rPr>
        <w:t>维修在300元及以下）的材料费及人工费。</w:t>
      </w:r>
    </w:p>
    <w:p w:rsidR="00312B44" w:rsidRDefault="005D0F30">
      <w:pPr>
        <w:spacing w:line="360" w:lineRule="auto"/>
        <w:ind w:firstLine="482"/>
        <w:rPr>
          <w:rFonts w:ascii="宋体" w:hAnsi="宋体" w:cs="宋体"/>
          <w:sz w:val="24"/>
        </w:rPr>
      </w:pPr>
      <w:r>
        <w:rPr>
          <w:rFonts w:ascii="宋体" w:hAnsi="宋体" w:cs="宋体" w:hint="eastAsia"/>
          <w:sz w:val="24"/>
        </w:rPr>
        <w:t>（11）疫情防控要求应提供给员工的防护用品费用、核酸及抗体检测费用（文件要求需由供应商自付的）。</w:t>
      </w:r>
    </w:p>
    <w:p w:rsidR="00312B44" w:rsidRDefault="005D0F30">
      <w:pPr>
        <w:spacing w:line="360" w:lineRule="auto"/>
        <w:ind w:firstLine="482"/>
        <w:rPr>
          <w:rFonts w:ascii="宋体" w:hAnsi="宋体" w:cs="宋体"/>
          <w:sz w:val="24"/>
        </w:rPr>
      </w:pPr>
      <w:r>
        <w:rPr>
          <w:rFonts w:ascii="宋体" w:hAnsi="宋体" w:cs="宋体"/>
          <w:sz w:val="24"/>
        </w:rPr>
        <w:t>2</w:t>
      </w:r>
      <w:r>
        <w:rPr>
          <w:rFonts w:ascii="宋体" w:hAnsi="宋体" w:cs="宋体" w:hint="eastAsia"/>
          <w:sz w:val="24"/>
        </w:rPr>
        <w:t>、采购单位提供物资或承担费用包括：</w:t>
      </w:r>
    </w:p>
    <w:p w:rsidR="00312B44" w:rsidRDefault="005D0F30">
      <w:pPr>
        <w:spacing w:line="360" w:lineRule="auto"/>
        <w:ind w:firstLine="482"/>
        <w:rPr>
          <w:rFonts w:ascii="宋体" w:hAnsi="宋体" w:cs="宋体"/>
          <w:sz w:val="24"/>
        </w:rPr>
      </w:pPr>
      <w:r>
        <w:rPr>
          <w:rFonts w:ascii="宋体" w:hAnsi="宋体" w:cs="宋体" w:hint="eastAsia"/>
          <w:sz w:val="24"/>
        </w:rPr>
        <w:t>（1）设施设备运行能耗（水、电等）费用；</w:t>
      </w:r>
    </w:p>
    <w:p w:rsidR="00312B44" w:rsidRDefault="005D0F30">
      <w:pPr>
        <w:spacing w:line="360" w:lineRule="auto"/>
        <w:ind w:firstLine="482"/>
        <w:rPr>
          <w:rFonts w:ascii="宋体" w:hAnsi="宋体" w:cs="宋体"/>
          <w:sz w:val="24"/>
        </w:rPr>
      </w:pPr>
      <w:r>
        <w:rPr>
          <w:rFonts w:ascii="宋体" w:hAnsi="宋体" w:cs="宋体" w:hint="eastAsia"/>
          <w:sz w:val="24"/>
        </w:rPr>
        <w:t>（2）设施设备中大修、改造和维修配件耗材费用（不含</w:t>
      </w:r>
      <w:proofErr w:type="gramStart"/>
      <w:r>
        <w:rPr>
          <w:rFonts w:ascii="宋体" w:hAnsi="宋体" w:cs="宋体" w:hint="eastAsia"/>
          <w:sz w:val="24"/>
        </w:rPr>
        <w:t>单项目</w:t>
      </w:r>
      <w:proofErr w:type="gramEnd"/>
      <w:r>
        <w:rPr>
          <w:rFonts w:ascii="宋体" w:hAnsi="宋体" w:cs="宋体" w:hint="eastAsia"/>
          <w:sz w:val="24"/>
        </w:rPr>
        <w:t>维修在200元及以下（消防、电气</w:t>
      </w:r>
      <w:proofErr w:type="gramStart"/>
      <w:r>
        <w:rPr>
          <w:rFonts w:ascii="宋体" w:hAnsi="宋体" w:cs="宋体" w:hint="eastAsia"/>
          <w:sz w:val="24"/>
        </w:rPr>
        <w:t>单项目</w:t>
      </w:r>
      <w:proofErr w:type="gramEnd"/>
      <w:r>
        <w:rPr>
          <w:rFonts w:ascii="宋体" w:hAnsi="宋体" w:cs="宋体" w:hint="eastAsia"/>
          <w:sz w:val="24"/>
        </w:rPr>
        <w:t>维修在300元及以下）的材料费及人工费））。</w:t>
      </w:r>
    </w:p>
    <w:p w:rsidR="00312B44" w:rsidRDefault="005D0F30">
      <w:pPr>
        <w:spacing w:line="360" w:lineRule="auto"/>
        <w:ind w:firstLine="482"/>
        <w:rPr>
          <w:b/>
          <w:sz w:val="24"/>
        </w:rPr>
      </w:pPr>
      <w:r>
        <w:rPr>
          <w:rFonts w:ascii="宋体" w:hAnsi="宋体" w:cs="宋体" w:hint="eastAsia"/>
          <w:sz w:val="24"/>
        </w:rPr>
        <w:t>（3）医疗废物垃圾袋、利器</w:t>
      </w:r>
      <w:proofErr w:type="gramStart"/>
      <w:r>
        <w:rPr>
          <w:rFonts w:ascii="宋体" w:hAnsi="宋体" w:cs="宋体" w:hint="eastAsia"/>
          <w:sz w:val="24"/>
        </w:rPr>
        <w:t>盒费用</w:t>
      </w:r>
      <w:proofErr w:type="gramEnd"/>
      <w:r>
        <w:rPr>
          <w:rFonts w:ascii="宋体" w:hAnsi="宋体" w:cs="宋体" w:hint="eastAsia"/>
          <w:sz w:val="24"/>
        </w:rPr>
        <w:t>及医疗垃圾外运处理费用（与第三方协议的部分除外）。注：该第三方是指辖区内民营、私人诊所等。</w:t>
      </w:r>
    </w:p>
    <w:p w:rsidR="00312B44" w:rsidRDefault="005D0F30">
      <w:pPr>
        <w:spacing w:line="360" w:lineRule="auto"/>
        <w:rPr>
          <w:b/>
          <w:sz w:val="24"/>
        </w:rPr>
      </w:pPr>
      <w:r>
        <w:rPr>
          <w:rFonts w:hint="eastAsia"/>
          <w:b/>
          <w:sz w:val="24"/>
        </w:rPr>
        <w:t>九、服务过程中，对中标供应商评价考核验收标准</w:t>
      </w:r>
    </w:p>
    <w:p w:rsidR="00312B44" w:rsidRDefault="005D0F30">
      <w:pPr>
        <w:ind w:firstLine="480"/>
        <w:rPr>
          <w:rFonts w:ascii="宋体" w:hAnsi="宋体" w:cs="宋体"/>
          <w:sz w:val="28"/>
          <w:szCs w:val="28"/>
        </w:rPr>
      </w:pPr>
      <w:r>
        <w:rPr>
          <w:rFonts w:ascii="宋体" w:hAnsi="宋体" w:cs="宋体" w:hint="eastAsia"/>
          <w:sz w:val="28"/>
          <w:szCs w:val="28"/>
        </w:rPr>
        <w:lastRenderedPageBreak/>
        <w:t>（一）考核办法</w:t>
      </w:r>
    </w:p>
    <w:p w:rsidR="00312B44" w:rsidRDefault="005D0F30">
      <w:pPr>
        <w:spacing w:line="360" w:lineRule="auto"/>
        <w:ind w:firstLine="480"/>
        <w:rPr>
          <w:rFonts w:ascii="宋体" w:hAnsi="宋体" w:cs="宋体"/>
          <w:sz w:val="24"/>
        </w:rPr>
      </w:pPr>
      <w:r>
        <w:rPr>
          <w:rFonts w:ascii="宋体" w:hAnsi="宋体" w:cs="宋体" w:hint="eastAsia"/>
          <w:sz w:val="24"/>
        </w:rPr>
        <w:t>1、供应商根据物业服务合同约定，制定月度服务计划。</w:t>
      </w:r>
    </w:p>
    <w:p w:rsidR="00312B44" w:rsidRDefault="005D0F30">
      <w:pPr>
        <w:spacing w:line="360" w:lineRule="auto"/>
        <w:ind w:firstLine="480"/>
        <w:rPr>
          <w:rFonts w:ascii="宋体" w:hAnsi="宋体" w:cs="宋体"/>
          <w:sz w:val="24"/>
        </w:rPr>
      </w:pPr>
      <w:r>
        <w:rPr>
          <w:rFonts w:ascii="宋体" w:hAnsi="宋体" w:cs="宋体" w:hint="eastAsia"/>
          <w:sz w:val="24"/>
        </w:rPr>
        <w:t>2、供应商按物业服务标准进行内部检查并留有记录。</w:t>
      </w:r>
    </w:p>
    <w:p w:rsidR="00312B44" w:rsidRDefault="005D0F30">
      <w:pPr>
        <w:spacing w:line="360" w:lineRule="auto"/>
        <w:ind w:firstLine="480"/>
        <w:rPr>
          <w:rFonts w:ascii="宋体" w:hAnsi="宋体" w:cs="宋体"/>
          <w:sz w:val="24"/>
        </w:rPr>
      </w:pPr>
      <w:r>
        <w:rPr>
          <w:rFonts w:ascii="宋体" w:hAnsi="宋体" w:cs="宋体" w:hint="eastAsia"/>
          <w:sz w:val="24"/>
        </w:rPr>
        <w:t>3、每月由综合办公室、党群办、后勤保障</w:t>
      </w:r>
      <w:r>
        <w:rPr>
          <w:rFonts w:ascii="宋体" w:hAnsi="宋体" w:cs="宋体"/>
          <w:sz w:val="24"/>
        </w:rPr>
        <w:t>科、</w:t>
      </w:r>
      <w:proofErr w:type="gramStart"/>
      <w:r>
        <w:rPr>
          <w:rFonts w:ascii="宋体" w:hAnsi="宋体" w:cs="宋体"/>
          <w:sz w:val="24"/>
        </w:rPr>
        <w:t>院感</w:t>
      </w:r>
      <w:r>
        <w:rPr>
          <w:rFonts w:ascii="宋体" w:hAnsi="宋体" w:cs="宋体" w:hint="eastAsia"/>
          <w:sz w:val="24"/>
        </w:rPr>
        <w:t>科</w:t>
      </w:r>
      <w:r>
        <w:rPr>
          <w:rFonts w:ascii="宋体" w:hAnsi="宋体" w:cs="宋体"/>
          <w:sz w:val="24"/>
        </w:rPr>
        <w:t>、</w:t>
      </w:r>
      <w:r>
        <w:rPr>
          <w:rFonts w:ascii="宋体" w:hAnsi="宋体" w:cs="宋体" w:hint="eastAsia"/>
          <w:sz w:val="24"/>
        </w:rPr>
        <w:t>医</w:t>
      </w:r>
      <w:proofErr w:type="gramEnd"/>
      <w:r>
        <w:rPr>
          <w:rFonts w:ascii="宋体" w:hAnsi="宋体" w:cs="宋体" w:hint="eastAsia"/>
          <w:sz w:val="24"/>
        </w:rPr>
        <w:t>政科（含护理部）</w:t>
      </w:r>
      <w:r>
        <w:rPr>
          <w:rFonts w:ascii="宋体" w:hAnsi="宋体" w:cs="宋体"/>
          <w:sz w:val="24"/>
        </w:rPr>
        <w:t>组成考核组，</w:t>
      </w:r>
      <w:r>
        <w:rPr>
          <w:rFonts w:ascii="宋体" w:hAnsi="宋体" w:cs="宋体" w:hint="eastAsia"/>
          <w:sz w:val="24"/>
        </w:rPr>
        <w:t>另</w:t>
      </w:r>
      <w:r>
        <w:rPr>
          <w:rFonts w:ascii="宋体" w:hAnsi="宋体" w:cs="宋体"/>
          <w:sz w:val="24"/>
        </w:rPr>
        <w:t>在门</w:t>
      </w:r>
      <w:r>
        <w:rPr>
          <w:rFonts w:ascii="宋体" w:hAnsi="宋体" w:cs="宋体" w:hint="eastAsia"/>
          <w:sz w:val="24"/>
        </w:rPr>
        <w:t>诊</w:t>
      </w:r>
      <w:r>
        <w:rPr>
          <w:rFonts w:ascii="宋体" w:hAnsi="宋体" w:cs="宋体"/>
          <w:sz w:val="24"/>
        </w:rPr>
        <w:t>、</w:t>
      </w:r>
      <w:r>
        <w:rPr>
          <w:rFonts w:ascii="宋体" w:hAnsi="宋体" w:cs="宋体" w:hint="eastAsia"/>
          <w:sz w:val="24"/>
        </w:rPr>
        <w:t>公卫</w:t>
      </w:r>
      <w:r>
        <w:rPr>
          <w:rFonts w:ascii="宋体" w:hAnsi="宋体" w:cs="宋体"/>
          <w:sz w:val="24"/>
        </w:rPr>
        <w:t>、临床医技、其他职能部门随机抽取</w:t>
      </w:r>
      <w:r>
        <w:rPr>
          <w:rFonts w:ascii="宋体" w:hAnsi="宋体" w:cs="宋体" w:hint="eastAsia"/>
          <w:sz w:val="24"/>
        </w:rPr>
        <w:t>两</w:t>
      </w:r>
      <w:r>
        <w:rPr>
          <w:rFonts w:ascii="宋体" w:hAnsi="宋体" w:cs="宋体"/>
          <w:sz w:val="24"/>
        </w:rPr>
        <w:t>个科室参与对</w:t>
      </w:r>
      <w:r>
        <w:rPr>
          <w:rFonts w:ascii="宋体" w:hAnsi="宋体" w:cs="宋体" w:hint="eastAsia"/>
          <w:sz w:val="24"/>
        </w:rPr>
        <w:t>考核</w:t>
      </w:r>
      <w:r>
        <w:rPr>
          <w:rFonts w:ascii="宋体" w:hAnsi="宋体" w:cs="宋体"/>
          <w:sz w:val="24"/>
        </w:rPr>
        <w:t>细则逐条</w:t>
      </w:r>
      <w:r>
        <w:rPr>
          <w:rFonts w:ascii="宋体" w:hAnsi="宋体" w:cs="宋体" w:hint="eastAsia"/>
          <w:sz w:val="24"/>
        </w:rPr>
        <w:t>进行</w:t>
      </w:r>
      <w:r>
        <w:rPr>
          <w:rFonts w:ascii="宋体" w:hAnsi="宋体" w:cs="宋体"/>
          <w:sz w:val="24"/>
        </w:rPr>
        <w:t>评分</w:t>
      </w:r>
      <w:r>
        <w:rPr>
          <w:rFonts w:ascii="宋体" w:hAnsi="宋体" w:cs="宋体" w:hint="eastAsia"/>
          <w:sz w:val="24"/>
        </w:rPr>
        <w:t>，并保存考核过程及结果</w:t>
      </w:r>
      <w:r>
        <w:rPr>
          <w:rFonts w:ascii="宋体" w:hAnsi="宋体" w:cs="宋体"/>
          <w:sz w:val="24"/>
        </w:rPr>
        <w:t>。</w:t>
      </w:r>
    </w:p>
    <w:p w:rsidR="00312B44" w:rsidRPr="00F818DC" w:rsidRDefault="005D0F30">
      <w:pPr>
        <w:spacing w:line="360" w:lineRule="auto"/>
        <w:ind w:firstLine="480"/>
        <w:rPr>
          <w:rFonts w:ascii="宋体" w:hAnsi="宋体" w:cs="宋体"/>
          <w:sz w:val="24"/>
        </w:rPr>
      </w:pPr>
      <w:r>
        <w:rPr>
          <w:rFonts w:ascii="宋体" w:hAnsi="宋体" w:cs="宋体" w:hint="eastAsia"/>
          <w:sz w:val="24"/>
        </w:rPr>
        <w:t>4、考评</w:t>
      </w:r>
      <w:r w:rsidRPr="00F818DC">
        <w:rPr>
          <w:rFonts w:ascii="宋体" w:hAnsi="宋体" w:cs="宋体" w:hint="eastAsia"/>
          <w:sz w:val="24"/>
        </w:rPr>
        <w:t>结果采购单位与供应</w:t>
      </w:r>
      <w:proofErr w:type="gramStart"/>
      <w:r w:rsidRPr="00F818DC">
        <w:rPr>
          <w:rFonts w:ascii="宋体" w:hAnsi="宋体" w:cs="宋体" w:hint="eastAsia"/>
          <w:sz w:val="24"/>
        </w:rPr>
        <w:t>商相关</w:t>
      </w:r>
      <w:proofErr w:type="gramEnd"/>
      <w:r w:rsidRPr="00F818DC">
        <w:rPr>
          <w:rFonts w:ascii="宋体" w:hAnsi="宋体" w:cs="宋体" w:hint="eastAsia"/>
          <w:sz w:val="24"/>
        </w:rPr>
        <w:t>责任人共同签字确认。</w:t>
      </w:r>
    </w:p>
    <w:p w:rsidR="00312B44" w:rsidRPr="00F818DC" w:rsidRDefault="005D0F30">
      <w:pPr>
        <w:spacing w:line="360" w:lineRule="auto"/>
        <w:ind w:firstLine="480"/>
        <w:rPr>
          <w:rFonts w:ascii="宋体" w:hAnsi="宋体" w:cs="宋体"/>
          <w:sz w:val="24"/>
        </w:rPr>
      </w:pPr>
      <w:r w:rsidRPr="00F818DC">
        <w:rPr>
          <w:rFonts w:ascii="宋体" w:hAnsi="宋体" w:cs="宋体" w:hint="eastAsia"/>
          <w:sz w:val="24"/>
        </w:rPr>
        <w:t>5、依据月度《大港街社区卫生服务中心</w:t>
      </w:r>
      <w:r w:rsidRPr="00F818DC">
        <w:rPr>
          <w:rFonts w:ascii="宋体" w:hAnsi="宋体" w:cs="宋体"/>
          <w:sz w:val="24"/>
        </w:rPr>
        <w:t>物业服务质量考核</w:t>
      </w:r>
      <w:r w:rsidRPr="00F818DC">
        <w:rPr>
          <w:rFonts w:ascii="宋体" w:hAnsi="宋体" w:cs="宋体" w:hint="eastAsia"/>
          <w:sz w:val="24"/>
        </w:rPr>
        <w:t>细则表》考核结果支付物业服务费。</w:t>
      </w:r>
    </w:p>
    <w:p w:rsidR="00312B44" w:rsidRPr="00F818DC" w:rsidRDefault="005D0F30">
      <w:pPr>
        <w:spacing w:line="360" w:lineRule="auto"/>
        <w:ind w:firstLine="480"/>
        <w:rPr>
          <w:rFonts w:ascii="宋体" w:hAnsi="宋体" w:cs="宋体"/>
          <w:sz w:val="28"/>
          <w:szCs w:val="28"/>
        </w:rPr>
      </w:pPr>
      <w:r w:rsidRPr="00F818DC">
        <w:rPr>
          <w:rFonts w:ascii="宋体" w:hAnsi="宋体" w:cs="宋体" w:hint="eastAsia"/>
          <w:sz w:val="28"/>
          <w:szCs w:val="28"/>
        </w:rPr>
        <w:t>（二）考核罚则</w:t>
      </w:r>
    </w:p>
    <w:p w:rsidR="00312B44" w:rsidRPr="00F818DC" w:rsidRDefault="005D0F30">
      <w:pPr>
        <w:spacing w:line="360" w:lineRule="auto"/>
        <w:ind w:firstLine="480"/>
        <w:rPr>
          <w:rFonts w:ascii="宋体" w:hAnsi="宋体" w:cs="宋体"/>
          <w:sz w:val="24"/>
        </w:rPr>
      </w:pPr>
      <w:r w:rsidRPr="00F818DC">
        <w:rPr>
          <w:rFonts w:ascii="宋体" w:hAnsi="宋体" w:cs="宋体" w:hint="eastAsia"/>
          <w:sz w:val="24"/>
        </w:rPr>
        <w:t>依据物业服务合同约定服务标准，参照《大港街社区卫生服务中心</w:t>
      </w:r>
      <w:r w:rsidRPr="00F818DC">
        <w:rPr>
          <w:rFonts w:ascii="宋体" w:hAnsi="宋体" w:cs="宋体"/>
          <w:sz w:val="24"/>
        </w:rPr>
        <w:t>物业服务质量考核</w:t>
      </w:r>
      <w:r w:rsidRPr="00F818DC">
        <w:rPr>
          <w:rFonts w:ascii="宋体" w:hAnsi="宋体" w:cs="宋体" w:hint="eastAsia"/>
          <w:sz w:val="24"/>
        </w:rPr>
        <w:t>细则表》实行考核，</w:t>
      </w:r>
      <w:r w:rsidRPr="00F818DC">
        <w:rPr>
          <w:rFonts w:ascii="宋体" w:hAnsi="宋体" w:cs="宋体"/>
          <w:sz w:val="24"/>
        </w:rPr>
        <w:t>考核总分100分制</w:t>
      </w:r>
      <w:r w:rsidRPr="00F818DC">
        <w:rPr>
          <w:rFonts w:ascii="宋体" w:hAnsi="宋体" w:cs="宋体" w:hint="eastAsia"/>
          <w:sz w:val="24"/>
        </w:rPr>
        <w:t>。</w:t>
      </w:r>
    </w:p>
    <w:p w:rsidR="00312B44" w:rsidRDefault="005D0F30">
      <w:pPr>
        <w:spacing w:line="360" w:lineRule="auto"/>
        <w:ind w:firstLine="480"/>
        <w:rPr>
          <w:rFonts w:ascii="宋体" w:hAnsi="宋体" w:cs="宋体"/>
          <w:sz w:val="24"/>
        </w:rPr>
      </w:pPr>
      <w:r w:rsidRPr="00F818DC">
        <w:rPr>
          <w:rFonts w:ascii="宋体" w:hAnsi="宋体" w:cs="宋体" w:hint="eastAsia"/>
          <w:sz w:val="24"/>
        </w:rPr>
        <w:t>（1）90分以上（含90分）支付全款，并限期一周</w:t>
      </w:r>
      <w:r>
        <w:rPr>
          <w:rFonts w:ascii="宋体" w:hAnsi="宋体" w:cs="宋体" w:hint="eastAsia"/>
          <w:sz w:val="24"/>
        </w:rPr>
        <w:t>对发现问题进行整改。如果未按要求整改，在下月的</w:t>
      </w:r>
      <w:proofErr w:type="gramStart"/>
      <w:r>
        <w:rPr>
          <w:rFonts w:ascii="宋体" w:hAnsi="宋体" w:cs="宋体" w:hint="eastAsia"/>
          <w:sz w:val="24"/>
        </w:rPr>
        <w:t>物业费</w:t>
      </w:r>
      <w:proofErr w:type="gramEnd"/>
      <w:r>
        <w:rPr>
          <w:rFonts w:ascii="宋体" w:hAnsi="宋体" w:cs="宋体" w:hint="eastAsia"/>
          <w:sz w:val="24"/>
        </w:rPr>
        <w:t>中加倍扣除。</w:t>
      </w:r>
    </w:p>
    <w:p w:rsidR="00312B44" w:rsidRDefault="005D0F30">
      <w:pPr>
        <w:spacing w:line="360" w:lineRule="auto"/>
        <w:ind w:firstLine="480"/>
        <w:rPr>
          <w:rFonts w:ascii="宋体" w:hAnsi="宋体" w:cs="宋体"/>
          <w:sz w:val="24"/>
        </w:rPr>
      </w:pPr>
      <w:r>
        <w:rPr>
          <w:rFonts w:ascii="宋体" w:hAnsi="宋体" w:cs="宋体" w:hint="eastAsia"/>
          <w:sz w:val="24"/>
        </w:rPr>
        <w:t>（2）70分（含70分）-90分， 支付物业服务费的90%，并附整改清单，限期一周内整改完成。如果未按要求整改，在下月的</w:t>
      </w:r>
      <w:proofErr w:type="gramStart"/>
      <w:r>
        <w:rPr>
          <w:rFonts w:ascii="宋体" w:hAnsi="宋体" w:cs="宋体" w:hint="eastAsia"/>
          <w:sz w:val="24"/>
        </w:rPr>
        <w:t>物业费</w:t>
      </w:r>
      <w:proofErr w:type="gramEnd"/>
      <w:r>
        <w:rPr>
          <w:rFonts w:ascii="宋体" w:hAnsi="宋体" w:cs="宋体" w:hint="eastAsia"/>
          <w:sz w:val="24"/>
        </w:rPr>
        <w:t>中三倍扣除。</w:t>
      </w:r>
    </w:p>
    <w:p w:rsidR="00312B44" w:rsidRDefault="005D0F30">
      <w:pPr>
        <w:spacing w:line="360" w:lineRule="auto"/>
        <w:ind w:firstLine="480"/>
        <w:rPr>
          <w:rFonts w:ascii="宋体" w:hAnsi="宋体" w:cs="宋体"/>
          <w:sz w:val="24"/>
        </w:rPr>
      </w:pPr>
      <w:r>
        <w:rPr>
          <w:rFonts w:ascii="宋体" w:hAnsi="宋体" w:cs="宋体" w:hint="eastAsia"/>
          <w:sz w:val="24"/>
        </w:rPr>
        <w:t>（3）60分（含60分）-70分， 支付物业服务费70%，并附整改清单，限期一周内整改完成。如果未按要求整改，在下月的</w:t>
      </w:r>
      <w:proofErr w:type="gramStart"/>
      <w:r>
        <w:rPr>
          <w:rFonts w:ascii="宋体" w:hAnsi="宋体" w:cs="宋体" w:hint="eastAsia"/>
          <w:sz w:val="24"/>
        </w:rPr>
        <w:t>物业费</w:t>
      </w:r>
      <w:proofErr w:type="gramEnd"/>
      <w:r>
        <w:rPr>
          <w:rFonts w:ascii="宋体" w:hAnsi="宋体" w:cs="宋体" w:hint="eastAsia"/>
          <w:sz w:val="24"/>
        </w:rPr>
        <w:t>中四倍扣除。</w:t>
      </w:r>
    </w:p>
    <w:p w:rsidR="00312B44" w:rsidRDefault="005D0F30">
      <w:pPr>
        <w:spacing w:line="360" w:lineRule="auto"/>
        <w:ind w:firstLine="480"/>
        <w:rPr>
          <w:rFonts w:ascii="宋体" w:hAnsi="宋体" w:cs="宋体"/>
          <w:sz w:val="24"/>
        </w:rPr>
      </w:pPr>
      <w:r>
        <w:rPr>
          <w:rFonts w:ascii="宋体" w:hAnsi="宋体" w:cs="宋体" w:hint="eastAsia"/>
          <w:sz w:val="24"/>
        </w:rPr>
        <w:t>（4）60分以下，支付物业服务费50%，并附整改清单，限期一周内整改完成。如果未按要求整改，采购方可单方面提出与供应商解除合同。</w:t>
      </w:r>
    </w:p>
    <w:p w:rsidR="00312B44" w:rsidRDefault="005D0F30">
      <w:pPr>
        <w:pStyle w:val="af0"/>
        <w:spacing w:line="360" w:lineRule="auto"/>
        <w:ind w:left="315" w:firstLineChars="0" w:firstLine="0"/>
        <w:jc w:val="left"/>
        <w:rPr>
          <w:rFonts w:ascii="宋体" w:hAnsi="宋体" w:cs="宋体"/>
          <w:sz w:val="24"/>
          <w:szCs w:val="24"/>
        </w:rPr>
      </w:pPr>
      <w:r>
        <w:rPr>
          <w:rFonts w:ascii="宋体" w:hAnsi="宋体" w:cs="宋体" w:hint="eastAsia"/>
          <w:sz w:val="24"/>
          <w:szCs w:val="24"/>
        </w:rPr>
        <w:t>因物业工作造成重大影响或一定不良后果的，针对情节轻重5000--50000元</w:t>
      </w:r>
    </w:p>
    <w:p w:rsidR="00312B44" w:rsidRDefault="005D0F30">
      <w:pPr>
        <w:pStyle w:val="af0"/>
        <w:spacing w:line="360" w:lineRule="auto"/>
        <w:ind w:firstLineChars="0" w:firstLine="0"/>
        <w:jc w:val="left"/>
        <w:rPr>
          <w:rFonts w:ascii="宋体" w:hAnsi="宋体"/>
          <w:sz w:val="24"/>
          <w:szCs w:val="24"/>
        </w:rPr>
      </w:pPr>
      <w:r>
        <w:rPr>
          <w:rFonts w:ascii="宋体" w:hAnsi="宋体" w:cs="宋体" w:hint="eastAsia"/>
          <w:sz w:val="24"/>
          <w:szCs w:val="24"/>
        </w:rPr>
        <w:t>罚款。</w:t>
      </w:r>
      <w:r>
        <w:rPr>
          <w:rFonts w:ascii="宋体" w:hAnsi="宋体" w:hint="eastAsia"/>
          <w:sz w:val="24"/>
          <w:szCs w:val="24"/>
        </w:rPr>
        <w:t>未履行物业服务义务，给采购单位造成损失及重大影响的除赔偿损失外，根据造成影响的程度，采购单位有权单方决定惩罚性扣除物业服务费。</w:t>
      </w:r>
    </w:p>
    <w:p w:rsidR="00312B44" w:rsidRDefault="005D0F30">
      <w:pPr>
        <w:pStyle w:val="af0"/>
        <w:spacing w:line="360" w:lineRule="auto"/>
        <w:ind w:left="315" w:firstLineChars="0" w:firstLine="0"/>
        <w:jc w:val="left"/>
        <w:rPr>
          <w:b/>
          <w:sz w:val="24"/>
          <w:szCs w:val="24"/>
        </w:rPr>
      </w:pPr>
      <w:r>
        <w:rPr>
          <w:rFonts w:ascii="宋体" w:hAnsi="宋体" w:hint="eastAsia"/>
          <w:sz w:val="24"/>
          <w:szCs w:val="24"/>
        </w:rPr>
        <w:t>考核细则标准由采购单位和供应商依据招标需求协商确定。</w:t>
      </w:r>
    </w:p>
    <w:p w:rsidR="00312B44" w:rsidRDefault="005D0F30">
      <w:pPr>
        <w:spacing w:line="360" w:lineRule="auto"/>
        <w:rPr>
          <w:b/>
          <w:sz w:val="24"/>
        </w:rPr>
      </w:pPr>
      <w:r>
        <w:rPr>
          <w:rFonts w:hint="eastAsia"/>
          <w:b/>
          <w:sz w:val="24"/>
        </w:rPr>
        <w:lastRenderedPageBreak/>
        <w:t>十、服务过程中须执行的国家相关标准、行业标准、地方标准或其他标准、规范</w:t>
      </w:r>
    </w:p>
    <w:p w:rsidR="00312B44" w:rsidRDefault="005D0F30" w:rsidP="00F818DC">
      <w:pPr>
        <w:spacing w:line="360" w:lineRule="auto"/>
        <w:ind w:firstLineChars="200" w:firstLine="446"/>
        <w:rPr>
          <w:b/>
          <w:sz w:val="24"/>
        </w:rPr>
      </w:pPr>
      <w:r>
        <w:rPr>
          <w:rFonts w:ascii="宋体" w:hAnsi="宋体" w:hint="eastAsia"/>
          <w:sz w:val="24"/>
        </w:rPr>
        <w:t xml:space="preserve">《中华人民共和国安全生产法》、《建筑消防设施的维护管理条例》、《中华人民共和国消防法》《电气安全条例》 </w:t>
      </w:r>
    </w:p>
    <w:p w:rsidR="00312B44" w:rsidRDefault="005D0F30">
      <w:pPr>
        <w:spacing w:line="360" w:lineRule="auto"/>
        <w:rPr>
          <w:b/>
          <w:sz w:val="24"/>
        </w:rPr>
      </w:pPr>
      <w:r>
        <w:rPr>
          <w:rFonts w:hint="eastAsia"/>
          <w:b/>
          <w:sz w:val="24"/>
        </w:rPr>
        <w:t>十一、其他要求</w:t>
      </w:r>
    </w:p>
    <w:p w:rsidR="00312B44" w:rsidRDefault="005D0F30">
      <w:pPr>
        <w:spacing w:line="360" w:lineRule="auto"/>
        <w:ind w:firstLine="482"/>
        <w:rPr>
          <w:rFonts w:ascii="宋体" w:hAnsi="宋体" w:cs="宋体"/>
          <w:sz w:val="24"/>
        </w:rPr>
      </w:pPr>
      <w:r>
        <w:rPr>
          <w:rFonts w:ascii="宋体" w:hAnsi="宋体" w:cs="宋体" w:hint="eastAsia"/>
          <w:sz w:val="24"/>
        </w:rPr>
        <w:t>1、中标</w:t>
      </w:r>
      <w:proofErr w:type="gramStart"/>
      <w:r>
        <w:rPr>
          <w:rFonts w:ascii="宋体" w:hAnsi="宋体" w:cs="宋体" w:hint="eastAsia"/>
          <w:sz w:val="24"/>
        </w:rPr>
        <w:t>方项目</w:t>
      </w:r>
      <w:proofErr w:type="gramEnd"/>
      <w:r>
        <w:rPr>
          <w:rFonts w:ascii="宋体" w:hAnsi="宋体" w:cs="宋体" w:hint="eastAsia"/>
          <w:sz w:val="24"/>
        </w:rPr>
        <w:t>员工岗位职责需经采购单位审核后予以贯彻执行。中标方必须严格按照标准化的操作程序、完善的培训体系和质量控制体系完成本项目。</w:t>
      </w:r>
    </w:p>
    <w:p w:rsidR="00312B44" w:rsidRDefault="005D0F30">
      <w:pPr>
        <w:spacing w:line="360" w:lineRule="auto"/>
        <w:ind w:firstLine="482"/>
        <w:rPr>
          <w:rFonts w:ascii="宋体" w:hAnsi="宋体" w:cs="宋体"/>
          <w:sz w:val="24"/>
        </w:rPr>
      </w:pPr>
      <w:r>
        <w:rPr>
          <w:rFonts w:ascii="宋体" w:hAnsi="宋体" w:cs="宋体" w:hint="eastAsia"/>
          <w:sz w:val="24"/>
        </w:rPr>
        <w:t>2、中标方需制定</w:t>
      </w:r>
      <w:r>
        <w:rPr>
          <w:rFonts w:ascii="宋体" w:hAnsi="宋体" w:cs="宋体" w:hint="eastAsia"/>
          <w:bCs/>
          <w:sz w:val="24"/>
        </w:rPr>
        <w:t>详细的培训计划，对员工进行岗位培训、日常培训和文明礼仪培训，确保每个员工培训合格上岗。</w:t>
      </w:r>
    </w:p>
    <w:p w:rsidR="00312B44" w:rsidRDefault="005D0F30">
      <w:pPr>
        <w:spacing w:line="360" w:lineRule="auto"/>
        <w:ind w:firstLine="482"/>
        <w:rPr>
          <w:rFonts w:ascii="宋体" w:hAnsi="宋体" w:cs="宋体"/>
          <w:color w:val="000000"/>
          <w:sz w:val="24"/>
        </w:rPr>
      </w:pPr>
      <w:r>
        <w:rPr>
          <w:rFonts w:ascii="宋体" w:hAnsi="宋体" w:cs="宋体" w:hint="eastAsia"/>
          <w:color w:val="000000"/>
          <w:sz w:val="24"/>
        </w:rPr>
        <w:t>3、本采购方案或物业情况介绍没有明确列出的项目，但法律法规规章规定，属于物业管理服务内容所发生的费用，不管供应商是否进行报价，都视为包括在本项目报价中，并由供应商无条件负责承担。</w:t>
      </w:r>
    </w:p>
    <w:p w:rsidR="00312B44" w:rsidRDefault="005D0F30" w:rsidP="00F818DC">
      <w:pPr>
        <w:spacing w:line="360" w:lineRule="auto"/>
        <w:ind w:firstLineChars="200" w:firstLine="446"/>
        <w:rPr>
          <w:sz w:val="24"/>
        </w:rPr>
      </w:pPr>
      <w:r>
        <w:rPr>
          <w:rFonts w:ascii="宋体" w:hAnsi="宋体" w:hint="eastAsia"/>
          <w:sz w:val="24"/>
        </w:rPr>
        <w:t>4、在委托管理期限内，采购单位将提供必要的管理用房及日常工作所需用具，</w:t>
      </w:r>
      <w:r>
        <w:rPr>
          <w:rFonts w:hint="eastAsia"/>
          <w:sz w:val="24"/>
        </w:rPr>
        <w:t>生活垃圾及医疗垃圾外运及处理费用、医疗垃圾袋、锐器盒、</w:t>
      </w:r>
      <w:proofErr w:type="gramStart"/>
      <w:r>
        <w:rPr>
          <w:rFonts w:hint="eastAsia"/>
          <w:sz w:val="24"/>
        </w:rPr>
        <w:t>扎扣费用</w:t>
      </w:r>
      <w:proofErr w:type="gramEnd"/>
      <w:r>
        <w:rPr>
          <w:rFonts w:hint="eastAsia"/>
          <w:sz w:val="24"/>
        </w:rPr>
        <w:t>由采购单位承担</w:t>
      </w:r>
      <w:r>
        <w:rPr>
          <w:rFonts w:ascii="宋体" w:hAnsi="宋体" w:hint="eastAsia"/>
          <w:sz w:val="24"/>
        </w:rPr>
        <w:t>。</w:t>
      </w:r>
      <w:r>
        <w:rPr>
          <w:rFonts w:hint="eastAsia"/>
          <w:sz w:val="24"/>
        </w:rPr>
        <w:t>关于秩序维护人员防恐、防暴及各类消防器材均由采购单位提供。</w:t>
      </w:r>
    </w:p>
    <w:p w:rsidR="00312B44" w:rsidRDefault="005D0F30" w:rsidP="00F818DC">
      <w:pPr>
        <w:spacing w:line="360" w:lineRule="auto"/>
        <w:ind w:firstLineChars="200" w:firstLine="446"/>
        <w:rPr>
          <w:sz w:val="24"/>
        </w:rPr>
      </w:pPr>
      <w:r>
        <w:rPr>
          <w:rFonts w:hint="eastAsia"/>
          <w:sz w:val="24"/>
        </w:rPr>
        <w:t>5</w:t>
      </w:r>
      <w:r>
        <w:rPr>
          <w:rFonts w:hint="eastAsia"/>
          <w:sz w:val="24"/>
        </w:rPr>
        <w:t>、采购单位免费提供</w:t>
      </w:r>
      <w:r>
        <w:rPr>
          <w:rFonts w:hint="eastAsia"/>
          <w:sz w:val="24"/>
        </w:rPr>
        <w:t>60</w:t>
      </w:r>
      <w:r>
        <w:rPr>
          <w:rFonts w:hint="eastAsia"/>
          <w:sz w:val="24"/>
        </w:rPr>
        <w:t>平米的物业用房，包括物业办公室和物业库房各一间。物业办公家具及办公设备由中标方承担。</w:t>
      </w:r>
    </w:p>
    <w:p w:rsidR="00312B44" w:rsidRDefault="005D0F30" w:rsidP="00F818DC">
      <w:pPr>
        <w:spacing w:line="360" w:lineRule="auto"/>
        <w:ind w:firstLineChars="200" w:firstLine="446"/>
        <w:rPr>
          <w:sz w:val="24"/>
        </w:rPr>
      </w:pPr>
      <w:r>
        <w:rPr>
          <w:rFonts w:ascii="宋体" w:hAnsi="宋体" w:hint="eastAsia"/>
          <w:sz w:val="24"/>
        </w:rPr>
        <w:t>6、中标方对采购单位的项目管理必须提供专属采购方使用的清洁设备（耗材）、办公设备（耗材）等，如：</w:t>
      </w:r>
      <w:proofErr w:type="gramStart"/>
      <w:r>
        <w:rPr>
          <w:rFonts w:ascii="宋体" w:hAnsi="宋体" w:hint="eastAsia"/>
          <w:sz w:val="24"/>
        </w:rPr>
        <w:t>铲</w:t>
      </w:r>
      <w:proofErr w:type="gramEnd"/>
      <w:r>
        <w:rPr>
          <w:rFonts w:ascii="宋体" w:hAnsi="宋体" w:hint="eastAsia"/>
          <w:sz w:val="24"/>
        </w:rPr>
        <w:t>雪车、拖地机、拖把、清洁剂、洗涤剂、消毒剂、生活垃圾袋等等。所有耗材</w:t>
      </w:r>
      <w:r>
        <w:rPr>
          <w:rFonts w:hint="eastAsia"/>
          <w:sz w:val="24"/>
        </w:rPr>
        <w:t>必须是通过国家相关部门审批并予以使用的优质产品，符合绿色环保的要求，并</w:t>
      </w:r>
      <w:proofErr w:type="gramStart"/>
      <w:r>
        <w:rPr>
          <w:rFonts w:hint="eastAsia"/>
          <w:sz w:val="24"/>
        </w:rPr>
        <w:t>符合院感要求</w:t>
      </w:r>
      <w:proofErr w:type="gramEnd"/>
      <w:r>
        <w:rPr>
          <w:rFonts w:hint="eastAsia"/>
          <w:sz w:val="24"/>
        </w:rPr>
        <w:t>。</w:t>
      </w:r>
    </w:p>
    <w:p w:rsidR="00312B44" w:rsidRDefault="005D0F30" w:rsidP="00F818DC">
      <w:pPr>
        <w:spacing w:line="360" w:lineRule="auto"/>
        <w:ind w:firstLineChars="200" w:firstLine="446"/>
        <w:rPr>
          <w:sz w:val="24"/>
        </w:rPr>
      </w:pPr>
      <w:r>
        <w:rPr>
          <w:rFonts w:ascii="宋体" w:hAnsi="宋体" w:hint="eastAsia"/>
          <w:sz w:val="24"/>
        </w:rPr>
        <w:t>7、</w:t>
      </w:r>
      <w:r>
        <w:rPr>
          <w:rFonts w:hint="eastAsia"/>
          <w:sz w:val="24"/>
        </w:rPr>
        <w:t>本项目不提供物业服务人员免费食宿。</w:t>
      </w:r>
    </w:p>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8、投标人应根据本企业的成本自行决定报价，但不得以低于其他企业成本的报价投标；投标人的投标报价，应是本项目采购范围和招标文件及合同条款上所列的各项内容中所述的全部，不得以任何理由予以重复。</w:t>
      </w:r>
    </w:p>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lastRenderedPageBreak/>
        <w:t>9、由于项目服务的特殊性，正常工作时间外、节假日物业管理服务均属于应提供正常服务的时间，采购单位已将由此产生的加班和服务延时等所有</w:t>
      </w:r>
      <w:proofErr w:type="gramStart"/>
      <w:r>
        <w:rPr>
          <w:rFonts w:ascii="宋体" w:hAnsi="宋体" w:hint="eastAsia"/>
          <w:sz w:val="24"/>
          <w:szCs w:val="24"/>
        </w:rPr>
        <w:t>费用核入至</w:t>
      </w:r>
      <w:proofErr w:type="gramEnd"/>
      <w:r>
        <w:rPr>
          <w:rFonts w:ascii="宋体" w:hAnsi="宋体" w:hint="eastAsia"/>
          <w:sz w:val="24"/>
          <w:szCs w:val="24"/>
        </w:rPr>
        <w:t>服务费用中，采购单位无需另行支付，请投标方充分考虑部分费用。如临时性任务需中标方人力支持所产生的用工费用，采购单位均不再另行支付。</w:t>
      </w:r>
    </w:p>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10、中标方</w:t>
      </w:r>
      <w:r>
        <w:rPr>
          <w:rFonts w:ascii="宋体" w:hAnsi="宋体" w:cs="宋体" w:hint="eastAsia"/>
          <w:bCs/>
          <w:sz w:val="24"/>
          <w:szCs w:val="24"/>
        </w:rPr>
        <w:t>必须严格按劳动法用工，因违反劳动法用工所引发的劳动纠纷由中标方承担完全责任。</w:t>
      </w:r>
      <w:r>
        <w:rPr>
          <w:rFonts w:ascii="宋体" w:hAnsi="宋体" w:hint="eastAsia"/>
          <w:sz w:val="24"/>
          <w:szCs w:val="24"/>
        </w:rPr>
        <w:t>所有人员工资待遇中标方不得违反国家最新修订的《劳动合同法》和《劳动法》规定及天津市本地区相关规定。</w:t>
      </w:r>
    </w:p>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11、从事特殊工种的物业服务人员，必须按法规要求持相应资格证书上岗，且须保证在合同服务期内持证人员的在岗数量以及证件在有效期内。以上人员要求中未提及所需证件的，以国家及法律规定为准。</w:t>
      </w:r>
    </w:p>
    <w:p w:rsidR="00312B44" w:rsidRDefault="005D0F30">
      <w:pPr>
        <w:pStyle w:val="af0"/>
        <w:spacing w:line="360" w:lineRule="auto"/>
        <w:ind w:firstLine="446"/>
        <w:jc w:val="left"/>
        <w:rPr>
          <w:rFonts w:ascii="宋体" w:hAnsi="宋体"/>
          <w:sz w:val="24"/>
          <w:szCs w:val="24"/>
        </w:rPr>
      </w:pPr>
      <w:r>
        <w:rPr>
          <w:rFonts w:ascii="宋体" w:hAnsi="宋体" w:hint="eastAsia"/>
          <w:sz w:val="24"/>
          <w:szCs w:val="24"/>
        </w:rPr>
        <w:t>12、中标方须对本项目实施独立和完整的项目管理，在人员、财务等方面不得与其他项目合并管理和使用。</w:t>
      </w:r>
    </w:p>
    <w:p w:rsidR="00312B44" w:rsidRDefault="005D0F30">
      <w:pPr>
        <w:pStyle w:val="af0"/>
        <w:spacing w:line="360" w:lineRule="auto"/>
        <w:ind w:firstLine="446"/>
        <w:jc w:val="left"/>
        <w:rPr>
          <w:rFonts w:ascii="宋体" w:hAnsi="宋体" w:cs="宋体"/>
          <w:bCs/>
          <w:sz w:val="24"/>
          <w:szCs w:val="24"/>
        </w:rPr>
      </w:pPr>
      <w:r>
        <w:rPr>
          <w:rFonts w:ascii="宋体" w:hAnsi="宋体" w:hint="eastAsia"/>
          <w:sz w:val="24"/>
          <w:szCs w:val="24"/>
        </w:rPr>
        <w:t>13、中标方及其全部工作人员均应服从采购单位领导，</w:t>
      </w:r>
      <w:r>
        <w:rPr>
          <w:rFonts w:ascii="宋体" w:hAnsi="宋体" w:cs="宋体" w:hint="eastAsia"/>
          <w:sz w:val="24"/>
          <w:szCs w:val="24"/>
        </w:rPr>
        <w:t>遵守采购单位的各项规章制度，</w:t>
      </w:r>
      <w:r>
        <w:rPr>
          <w:rFonts w:ascii="宋体" w:hAnsi="宋体" w:hint="eastAsia"/>
          <w:sz w:val="24"/>
          <w:szCs w:val="24"/>
        </w:rPr>
        <w:t>完成采购单位交办的临时性工作任务。遇特殊天气、防灾、防汛等特殊情况，中标方工作人员应提前到岗或延迟离岗，服从采购单位统一调度，保证项目正常运行。</w:t>
      </w:r>
      <w:r>
        <w:rPr>
          <w:rFonts w:ascii="宋体" w:hAnsi="宋体" w:cs="宋体" w:hint="eastAsia"/>
          <w:bCs/>
          <w:sz w:val="24"/>
          <w:szCs w:val="24"/>
        </w:rPr>
        <w:t>必须遵守采购单位的一切行政管理、消防安全、医疗等相关规定和制度。</w:t>
      </w:r>
    </w:p>
    <w:p w:rsidR="00312B44" w:rsidRDefault="005D0F30">
      <w:pPr>
        <w:pStyle w:val="af0"/>
        <w:spacing w:line="360" w:lineRule="auto"/>
        <w:ind w:firstLine="446"/>
        <w:jc w:val="left"/>
        <w:rPr>
          <w:rFonts w:ascii="宋体" w:hAnsi="宋体" w:cs="宋体"/>
          <w:bCs/>
          <w:sz w:val="24"/>
          <w:szCs w:val="24"/>
        </w:rPr>
      </w:pPr>
      <w:r>
        <w:rPr>
          <w:rFonts w:ascii="宋体" w:hAnsi="宋体" w:cs="宋体" w:hint="eastAsia"/>
          <w:bCs/>
          <w:sz w:val="24"/>
          <w:szCs w:val="24"/>
        </w:rPr>
        <w:t>14、中标方不得在项目区域从事非法活动或有损采购单位利益的活动。</w:t>
      </w:r>
    </w:p>
    <w:p w:rsidR="00312B44" w:rsidRDefault="005D0F30" w:rsidP="00F818DC">
      <w:pPr>
        <w:spacing w:line="360" w:lineRule="auto"/>
        <w:ind w:firstLineChars="200" w:firstLine="446"/>
        <w:rPr>
          <w:rFonts w:ascii="宋体" w:hAnsi="宋体" w:cs="宋体"/>
          <w:sz w:val="24"/>
        </w:rPr>
      </w:pPr>
      <w:r>
        <w:rPr>
          <w:rFonts w:ascii="宋体" w:hAnsi="宋体" w:hint="eastAsia"/>
          <w:sz w:val="24"/>
        </w:rPr>
        <w:t>15、中标</w:t>
      </w:r>
      <w:proofErr w:type="gramStart"/>
      <w:r>
        <w:rPr>
          <w:rFonts w:ascii="宋体" w:hAnsi="宋体" w:hint="eastAsia"/>
          <w:sz w:val="24"/>
        </w:rPr>
        <w:t>方员工</w:t>
      </w:r>
      <w:proofErr w:type="gramEnd"/>
      <w:r>
        <w:rPr>
          <w:rFonts w:ascii="宋体" w:hAnsi="宋体" w:cs="宋体" w:hint="eastAsia"/>
          <w:sz w:val="24"/>
        </w:rPr>
        <w:t>必须穿统一制服，佩戴工牌，使用文明用语，制定符合采购单位的工作职责，所需费用由中标方承担。</w:t>
      </w:r>
    </w:p>
    <w:p w:rsidR="00312B44" w:rsidRDefault="005D0F30" w:rsidP="00F818DC">
      <w:pPr>
        <w:spacing w:line="360" w:lineRule="auto"/>
        <w:ind w:firstLineChars="200" w:firstLine="446"/>
        <w:rPr>
          <w:rFonts w:ascii="宋体" w:hAnsi="宋体" w:cs="宋体"/>
          <w:sz w:val="24"/>
        </w:rPr>
      </w:pPr>
      <w:r>
        <w:rPr>
          <w:rFonts w:ascii="宋体" w:hAnsi="宋体" w:cs="宋体" w:hint="eastAsia"/>
          <w:sz w:val="24"/>
        </w:rPr>
        <w:t>16、门岗、巡逻岗24小时专人负责，不得有空岗、睡岗现象，按要求查验，规范记录。</w:t>
      </w:r>
    </w:p>
    <w:p w:rsidR="00312B44" w:rsidRDefault="005D0F30" w:rsidP="00F818DC">
      <w:pPr>
        <w:spacing w:line="360" w:lineRule="auto"/>
        <w:ind w:firstLineChars="200" w:firstLine="446"/>
        <w:jc w:val="left"/>
        <w:rPr>
          <w:rFonts w:ascii="宋体" w:hAnsi="宋体" w:cs="宋体"/>
          <w:sz w:val="24"/>
        </w:rPr>
      </w:pPr>
      <w:r>
        <w:rPr>
          <w:rFonts w:ascii="宋体" w:hAnsi="宋体" w:cs="宋体" w:hint="eastAsia"/>
          <w:sz w:val="24"/>
        </w:rPr>
        <w:t>17、中标方对医疗垃圾的收取运送过程中严格</w:t>
      </w:r>
      <w:r>
        <w:rPr>
          <w:rFonts w:ascii="宋体" w:hAnsi="宋体" w:cs="宋体" w:hint="eastAsia"/>
          <w:bCs/>
          <w:sz w:val="24"/>
        </w:rPr>
        <w:t>按照国家卫生城市和采购单位管理的有关标准进行验收，严禁丢失、丢弃。</w:t>
      </w:r>
    </w:p>
    <w:p w:rsidR="00312B44" w:rsidRDefault="005D0F30">
      <w:pPr>
        <w:spacing w:line="360" w:lineRule="auto"/>
        <w:ind w:firstLine="480"/>
        <w:rPr>
          <w:rFonts w:ascii="宋体" w:hAnsi="宋体" w:cs="宋体"/>
          <w:sz w:val="24"/>
        </w:rPr>
      </w:pPr>
      <w:r>
        <w:rPr>
          <w:rFonts w:ascii="宋体" w:hAnsi="宋体" w:cs="宋体" w:hint="eastAsia"/>
          <w:sz w:val="24"/>
        </w:rPr>
        <w:t>18、中标方对采购单位提出的各项管理意见、建议、投诉，均有义务立即组织改</w:t>
      </w:r>
      <w:r>
        <w:rPr>
          <w:rFonts w:ascii="宋体" w:hAnsi="宋体" w:cs="宋体" w:hint="eastAsia"/>
          <w:sz w:val="24"/>
        </w:rPr>
        <w:lastRenderedPageBreak/>
        <w:t>进、整改、优化，以满足采购单位医疗服务及管理工作所需。</w:t>
      </w:r>
    </w:p>
    <w:p w:rsidR="00312B44" w:rsidRDefault="005D0F30" w:rsidP="00F818DC">
      <w:pPr>
        <w:spacing w:line="360" w:lineRule="auto"/>
        <w:ind w:firstLineChars="200" w:firstLine="446"/>
        <w:rPr>
          <w:rFonts w:ascii="宋体" w:hAnsi="宋体" w:cs="宋体"/>
          <w:sz w:val="24"/>
        </w:rPr>
      </w:pPr>
      <w:r>
        <w:rPr>
          <w:rFonts w:ascii="宋体" w:hAnsi="宋体" w:cs="宋体" w:hint="eastAsia"/>
          <w:sz w:val="24"/>
        </w:rPr>
        <w:t>19、中标方负责其工作人员的安全管理，</w:t>
      </w:r>
      <w:r>
        <w:rPr>
          <w:rFonts w:ascii="宋体" w:hAnsi="宋体" w:cs="微软雅黑" w:hint="eastAsia"/>
          <w:sz w:val="24"/>
        </w:rPr>
        <w:t>每年年初与采购单位签订安全生产责任书，负责自身担负的安全责任，</w:t>
      </w:r>
      <w:r>
        <w:rPr>
          <w:rFonts w:ascii="宋体" w:hAnsi="宋体" w:cs="宋体" w:hint="eastAsia"/>
          <w:sz w:val="24"/>
        </w:rPr>
        <w:t>即工作期间出现的任何人身伤害事故、安全性问题及其他财产安全等问题，所引发的一切责任均由中标方承担。</w:t>
      </w:r>
    </w:p>
    <w:p w:rsidR="00312B44" w:rsidRDefault="005D0F30">
      <w:pPr>
        <w:spacing w:line="360" w:lineRule="auto"/>
        <w:ind w:firstLine="480"/>
        <w:rPr>
          <w:rFonts w:ascii="宋体" w:hAnsi="宋体" w:cs="宋体"/>
          <w:sz w:val="24"/>
        </w:rPr>
      </w:pPr>
      <w:r>
        <w:rPr>
          <w:rFonts w:ascii="宋体" w:hAnsi="宋体" w:cs="宋体" w:hint="eastAsia"/>
          <w:sz w:val="24"/>
        </w:rPr>
        <w:t>20、中标</w:t>
      </w:r>
      <w:proofErr w:type="gramStart"/>
      <w:r>
        <w:rPr>
          <w:rFonts w:ascii="宋体" w:hAnsi="宋体" w:cs="宋体" w:hint="eastAsia"/>
          <w:sz w:val="24"/>
        </w:rPr>
        <w:t>方制定</w:t>
      </w:r>
      <w:proofErr w:type="gramEnd"/>
      <w:r>
        <w:rPr>
          <w:rFonts w:ascii="宋体" w:hAnsi="宋体" w:cs="宋体" w:hint="eastAsia"/>
          <w:sz w:val="24"/>
        </w:rPr>
        <w:t>的有关对采购单位的相关管理制度，均需同采购单位协商后制定并公布。</w:t>
      </w:r>
    </w:p>
    <w:p w:rsidR="00312B44" w:rsidRDefault="005D0F30" w:rsidP="00F818DC">
      <w:pPr>
        <w:autoSpaceDE w:val="0"/>
        <w:autoSpaceDN w:val="0"/>
        <w:spacing w:line="360" w:lineRule="auto"/>
        <w:ind w:firstLineChars="200" w:firstLine="446"/>
        <w:jc w:val="left"/>
        <w:rPr>
          <w:rFonts w:ascii="宋体" w:hAnsi="宋体" w:cs="宋体"/>
          <w:bCs/>
          <w:sz w:val="24"/>
          <w:lang w:val="zh-CN"/>
        </w:rPr>
      </w:pPr>
      <w:r>
        <w:rPr>
          <w:rFonts w:ascii="宋体" w:hAnsi="宋体" w:cs="宋体" w:hint="eastAsia"/>
          <w:sz w:val="24"/>
        </w:rPr>
        <w:t>21、</w:t>
      </w:r>
      <w:r>
        <w:rPr>
          <w:rFonts w:ascii="宋体" w:hAnsi="宋体" w:cs="宋体" w:hint="eastAsia"/>
          <w:bCs/>
          <w:sz w:val="24"/>
          <w:lang w:val="zh-CN"/>
        </w:rPr>
        <w:t>在进行湿拖、洗地机作业、雨</w:t>
      </w:r>
      <w:r>
        <w:rPr>
          <w:rFonts w:ascii="宋体" w:hAnsi="宋体" w:cs="宋体" w:hint="eastAsia"/>
          <w:bCs/>
          <w:sz w:val="24"/>
        </w:rPr>
        <w:t>雪</w:t>
      </w:r>
      <w:r>
        <w:rPr>
          <w:rFonts w:ascii="宋体" w:hAnsi="宋体" w:cs="宋体" w:hint="eastAsia"/>
          <w:bCs/>
          <w:sz w:val="24"/>
          <w:lang w:val="zh-CN"/>
        </w:rPr>
        <w:t>天</w:t>
      </w:r>
      <w:r>
        <w:rPr>
          <w:rFonts w:ascii="宋体" w:hAnsi="宋体" w:cs="宋体" w:hint="eastAsia"/>
          <w:bCs/>
          <w:sz w:val="24"/>
        </w:rPr>
        <w:t>气</w:t>
      </w:r>
      <w:r>
        <w:rPr>
          <w:rFonts w:ascii="宋体" w:hAnsi="宋体" w:cs="宋体" w:hint="eastAsia"/>
          <w:bCs/>
          <w:sz w:val="24"/>
          <w:lang w:val="zh-CN"/>
        </w:rPr>
        <w:t>时</w:t>
      </w:r>
      <w:r>
        <w:rPr>
          <w:rFonts w:ascii="宋体" w:hAnsi="宋体" w:cs="宋体" w:hint="eastAsia"/>
          <w:bCs/>
          <w:sz w:val="24"/>
        </w:rPr>
        <w:t>中标方</w:t>
      </w:r>
      <w:r>
        <w:rPr>
          <w:rFonts w:ascii="宋体" w:hAnsi="宋体" w:cs="宋体" w:hint="eastAsia"/>
          <w:bCs/>
          <w:sz w:val="24"/>
          <w:lang w:val="zh-CN"/>
        </w:rPr>
        <w:t>要在作业区醒目位置放置告示牌防止病人滑倒或绊倒。由于地面湿滑原因</w:t>
      </w:r>
      <w:r>
        <w:rPr>
          <w:rFonts w:ascii="宋体" w:hAnsi="宋体" w:cs="宋体" w:hint="eastAsia"/>
          <w:bCs/>
          <w:sz w:val="24"/>
        </w:rPr>
        <w:t>导致采购单位职工、患者及家属、其他</w:t>
      </w:r>
      <w:r>
        <w:rPr>
          <w:rFonts w:ascii="宋体" w:hAnsi="宋体" w:cs="宋体" w:hint="eastAsia"/>
          <w:bCs/>
          <w:sz w:val="24"/>
          <w:lang w:val="zh-CN"/>
        </w:rPr>
        <w:t>人员滑倒，</w:t>
      </w:r>
      <w:r>
        <w:rPr>
          <w:rFonts w:ascii="宋体" w:hAnsi="宋体" w:cs="宋体" w:hint="eastAsia"/>
          <w:bCs/>
          <w:sz w:val="24"/>
        </w:rPr>
        <w:t>中标方</w:t>
      </w:r>
      <w:r>
        <w:rPr>
          <w:rFonts w:ascii="宋体" w:hAnsi="宋体" w:cs="宋体" w:hint="eastAsia"/>
          <w:bCs/>
          <w:sz w:val="24"/>
          <w:lang w:val="zh-CN"/>
        </w:rPr>
        <w:t>须及时处理并承担所造成的直接损失及责任。</w:t>
      </w:r>
    </w:p>
    <w:p w:rsidR="00312B44" w:rsidRDefault="005D0F30" w:rsidP="00F818DC">
      <w:pPr>
        <w:spacing w:line="360" w:lineRule="auto"/>
        <w:ind w:firstLineChars="200" w:firstLine="446"/>
        <w:rPr>
          <w:sz w:val="24"/>
        </w:rPr>
      </w:pPr>
      <w:r>
        <w:rPr>
          <w:rFonts w:ascii="宋体" w:hAnsi="宋体" w:cs="宋体" w:hint="eastAsia"/>
          <w:bCs/>
          <w:sz w:val="24"/>
        </w:rPr>
        <w:t>22、中标方要制定</w:t>
      </w:r>
      <w:r>
        <w:rPr>
          <w:rFonts w:hint="eastAsia"/>
          <w:sz w:val="24"/>
        </w:rPr>
        <w:t>保证服务过程中有可能获取的保密信息不泄露的措施，包括但不限于制定保密制度、服务人员保密培训、重点岗位双人服务、泄密惩罚办法。</w:t>
      </w:r>
    </w:p>
    <w:p w:rsidR="00312B44" w:rsidRDefault="005D0F30" w:rsidP="00F818DC">
      <w:pPr>
        <w:autoSpaceDE w:val="0"/>
        <w:autoSpaceDN w:val="0"/>
        <w:spacing w:line="360" w:lineRule="auto"/>
        <w:ind w:firstLineChars="200" w:firstLine="446"/>
        <w:jc w:val="left"/>
        <w:rPr>
          <w:sz w:val="24"/>
        </w:rPr>
      </w:pPr>
      <w:r>
        <w:rPr>
          <w:rFonts w:ascii="宋体" w:hAnsi="宋体" w:cs="宋体" w:hint="eastAsia"/>
          <w:bCs/>
          <w:sz w:val="24"/>
        </w:rPr>
        <w:t>23、</w:t>
      </w: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单位工作无不良影响。</w:t>
      </w:r>
    </w:p>
    <w:p w:rsidR="00312B44" w:rsidRDefault="005D0F30">
      <w:pPr>
        <w:spacing w:line="360" w:lineRule="auto"/>
        <w:ind w:firstLine="480"/>
        <w:rPr>
          <w:rFonts w:ascii="宋体" w:hAnsi="宋体" w:cs="宋体"/>
          <w:sz w:val="24"/>
        </w:rPr>
      </w:pPr>
      <w:r>
        <w:rPr>
          <w:rFonts w:ascii="宋体" w:hAnsi="宋体" w:cs="宋体" w:hint="eastAsia"/>
          <w:sz w:val="24"/>
        </w:rPr>
        <w:t>24、中标方不得在合同期内将本项目的管理权转</w:t>
      </w:r>
      <w:r w:rsidRPr="00F818DC">
        <w:rPr>
          <w:rFonts w:ascii="宋体" w:hAnsi="宋体" w:cs="宋体" w:hint="eastAsia"/>
          <w:sz w:val="24"/>
        </w:rPr>
        <w:t>包或者分包，一经发现</w:t>
      </w:r>
      <w:r>
        <w:rPr>
          <w:rFonts w:ascii="宋体" w:hAnsi="宋体" w:cs="宋体" w:hint="eastAsia"/>
          <w:sz w:val="24"/>
        </w:rPr>
        <w:t>立即终止合作，采购单位有权不支付中标方转包或分包期的服务费。</w:t>
      </w:r>
    </w:p>
    <w:p w:rsidR="00312B44" w:rsidRDefault="00312B44">
      <w:pPr>
        <w:rPr>
          <w:b/>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5D0F30">
      <w:pPr>
        <w:pStyle w:val="ac"/>
        <w:rPr>
          <w:rFonts w:ascii="Times New Roman" w:hAnsi="Times New Roman"/>
        </w:rPr>
      </w:pPr>
      <w:r>
        <w:rPr>
          <w:rFonts w:ascii="Times New Roman" w:hAnsiTheme="minorEastAsia"/>
        </w:rPr>
        <w:lastRenderedPageBreak/>
        <w:t>第三部分投标须知</w:t>
      </w:r>
    </w:p>
    <w:p w:rsidR="00312B44" w:rsidRDefault="005D0F3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76" w:name="OLE_LINK5"/>
      <w:bookmarkStart w:id="77" w:name="OLE_LINK6"/>
      <w:r>
        <w:rPr>
          <w:rFonts w:ascii="Times New Roman" w:eastAsia="宋体" w:hAnsiTheme="minorEastAsia" w:cs="Times New Roman" w:hint="eastAsia"/>
          <w:color w:val="auto"/>
        </w:rPr>
        <w:t>物业管理条例</w:t>
      </w:r>
      <w:bookmarkEnd w:id="76"/>
      <w:bookmarkEnd w:id="77"/>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20" w:history="1">
        <w:r>
          <w:rPr>
            <w:rStyle w:val="af"/>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1" w:history="1">
        <w:r>
          <w:rPr>
            <w:rStyle w:val="af"/>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2" w:history="1">
        <w:r>
          <w:rPr>
            <w:rStyle w:val="af"/>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312B44" w:rsidRDefault="00312B44">
      <w:pPr>
        <w:pStyle w:val="Default"/>
        <w:spacing w:line="360" w:lineRule="auto"/>
        <w:jc w:val="center"/>
        <w:rPr>
          <w:rFonts w:ascii="Times New Roman" w:eastAsia="宋体" w:hAnsi="Times New Roman" w:cs="Times New Roman"/>
          <w:color w:val="auto"/>
        </w:rPr>
      </w:pPr>
    </w:p>
    <w:p w:rsidR="00312B44" w:rsidRDefault="005D0F3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10. </w:t>
      </w:r>
      <w:r>
        <w:rPr>
          <w:rFonts w:ascii="Times New Roman" w:eastAsia="宋体" w:hAnsiTheme="minorEastAsia" w:cs="Times New Roman"/>
          <w:color w:val="auto"/>
        </w:rPr>
        <w:t>招标文件的构成</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heme="minorEastAsia" w:cs="Times New Roman"/>
          <w:color w:val="auto"/>
        </w:rPr>
        <w:t>招标文件由下述部分组成：</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w:t>
      </w:r>
      <w:r>
        <w:rPr>
          <w:rFonts w:ascii="Times New Roman" w:eastAsia="宋体" w:hAnsiTheme="minorEastAsia" w:cs="Times New Roman"/>
          <w:color w:val="auto"/>
        </w:rPr>
        <w:lastRenderedPageBreak/>
        <w:t>的表述不一致时，以最后发出的更正公告内容为准。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312B44" w:rsidRDefault="00312B44">
      <w:pPr>
        <w:pStyle w:val="Default"/>
        <w:spacing w:line="360" w:lineRule="auto"/>
        <w:jc w:val="center"/>
        <w:rPr>
          <w:rFonts w:ascii="Times New Roman" w:eastAsia="宋体" w:hAnsi="Times New Roman" w:cs="Times New Roman"/>
          <w:color w:val="auto"/>
        </w:rPr>
      </w:pPr>
    </w:p>
    <w:p w:rsidR="00312B44" w:rsidRDefault="005D0F3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w:t>
      </w:r>
      <w:r>
        <w:rPr>
          <w:rFonts w:ascii="Times New Roman" w:eastAsia="宋体" w:hAnsiTheme="minorEastAsia" w:cs="Times New Roman"/>
          <w:color w:val="auto"/>
        </w:rPr>
        <w:lastRenderedPageBreak/>
        <w:t>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heme="minorEastAsia" w:cs="Times New Roman"/>
          <w:color w:val="auto"/>
        </w:rPr>
        <w:t>投标语言及计量单位</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审委员会有权拒绝其投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312B44" w:rsidRDefault="005D0F30">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Pr>
          <w:rFonts w:ascii="Times New Roman" w:eastAsia="宋体" w:hAnsiTheme="minorEastAsia" w:cs="Times New Roman"/>
          <w:color w:val="auto"/>
        </w:rPr>
        <w:lastRenderedPageBreak/>
        <w:t>延长投标保证金的有效期。</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312B44" w:rsidRDefault="00312B44" w:rsidP="00F818DC">
      <w:pPr>
        <w:pStyle w:val="Default"/>
        <w:spacing w:line="360" w:lineRule="auto"/>
        <w:ind w:firstLineChars="200" w:firstLine="446"/>
        <w:jc w:val="both"/>
        <w:rPr>
          <w:rFonts w:ascii="Times New Roman" w:eastAsia="宋体" w:hAnsi="Times New Roman" w:cs="Times New Roman"/>
          <w:color w:val="auto"/>
        </w:rPr>
      </w:pPr>
    </w:p>
    <w:p w:rsidR="00312B44" w:rsidRDefault="005D0F3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3"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heme="minorEastAsia" w:cs="Times New Roman" w:hint="eastAsia"/>
          <w:color w:val="auto"/>
        </w:rPr>
        <w:t>端安</w:t>
      </w:r>
      <w:proofErr w:type="gramEnd"/>
      <w:r>
        <w:rPr>
          <w:rFonts w:ascii="Times New Roman" w:eastAsia="宋体" w:hAnsiTheme="minorEastAsia" w:cs="Times New Roman" w:hint="eastAsia"/>
          <w:color w:val="auto"/>
        </w:rPr>
        <w:t>装包及使用</w:t>
      </w:r>
      <w:r>
        <w:rPr>
          <w:rFonts w:ascii="Times New Roman" w:eastAsia="宋体" w:hAnsiTheme="minorEastAsia" w:cs="Times New Roman" w:hint="eastAsia"/>
          <w:color w:val="auto"/>
        </w:rPr>
        <w:lastRenderedPageBreak/>
        <w:t>说明》规定的要求制作加盖投标人电子签章的电子投标文件（以通过天津公共资源电子签章客户端正确读取签章信息为准），并于投标截止时间前上传至天津市政府采购中心招投标系统。</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312B44" w:rsidRDefault="005D0F30" w:rsidP="00F818DC">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heme="minorEastAsia" w:eastAsiaTheme="minorEastAsia" w:hAnsiTheme="minorEastAsia" w:cs="Times New Roman" w:hint="eastAsia"/>
          <w:color w:val="auto"/>
        </w:rPr>
        <w:t>端安</w:t>
      </w:r>
      <w:proofErr w:type="gramEnd"/>
      <w:r>
        <w:rPr>
          <w:rFonts w:asciiTheme="minorEastAsia" w:eastAsiaTheme="minorEastAsia" w:hAnsiTheme="minorEastAsia" w:cs="Times New Roman" w:hint="eastAsia"/>
          <w:color w:val="auto"/>
        </w:rPr>
        <w:t>装包及使用说明》要求的文件检查方法进行检查，确保投标文件上传准确、有效。</w:t>
      </w:r>
    </w:p>
    <w:p w:rsidR="00312B44" w:rsidRDefault="005D0F30" w:rsidP="00F818DC">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312B44" w:rsidRDefault="00312B44">
      <w:pPr>
        <w:pStyle w:val="Default"/>
        <w:spacing w:line="360" w:lineRule="auto"/>
        <w:jc w:val="center"/>
        <w:rPr>
          <w:rFonts w:ascii="Times New Roman" w:eastAsia="宋体" w:hAnsi="Times New Roman" w:cs="Times New Roman"/>
          <w:color w:val="auto"/>
        </w:rPr>
      </w:pPr>
    </w:p>
    <w:p w:rsidR="00312B44" w:rsidRDefault="005D0F3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w:t>
      </w:r>
      <w:r>
        <w:rPr>
          <w:rFonts w:ascii="Times New Roman" w:eastAsia="宋体" w:hAnsiTheme="minorEastAsia" w:cs="Times New Roman" w:hint="eastAsia"/>
          <w:color w:val="auto"/>
        </w:rPr>
        <w:lastRenderedPageBreak/>
        <w:t>登陆天津市政府采购中心网（网址：</w:t>
      </w:r>
      <w:hyperlink r:id="rId24"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开标解密后，对开标结果进行网上公示，投标人报价为空、为零的将被视为无效投标。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评审委员会</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评审委员会成员由采购人代表和评审专家组成，成员人数应当为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评审委员会负责审查投标文件是否符合招标文件的要求，并进行审查、询标、评估和比较。评审委员会认为必要时，可向投标人进行询标。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出现符合专业条件的供应商或者对招标文件作实质性响应的供应商不足三家，或投标人的报价均超过了采购预算，采购人不能支付的情况时，或出现影响采购公正的违法、违规行为时，评审委员会有权宣布废标。</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评审委员会负责完成全部评标工作，向采购人提出经评审委员会签字的书面评标报告。</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28.1 </w:t>
      </w:r>
      <w:r>
        <w:rPr>
          <w:rFonts w:ascii="Times New Roman" w:eastAsia="宋体" w:hAnsiTheme="minorEastAsia" w:cs="Times New Roman" w:hint="eastAsia"/>
          <w:color w:val="auto"/>
        </w:rPr>
        <w:t>符合性检查。评审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投标截止时间后，除评审委员会要求提供外，不接受投标人及与投标人有关的任何一方递交的材料。</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）不能满足招标文件中全部实质性要求，或加注“★”号条款出现负偏离，或经评审委员会认定未实质性响应招标文件要求，或投标内容不符合相关政策性规定的；</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312B44" w:rsidRDefault="005D0F30" w:rsidP="00F818DC">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Pr>
          <w:rFonts w:ascii="Times New Roman" w:eastAsia="宋体" w:hAnsiTheme="minorEastAsia" w:cs="Times New Roman" w:hint="eastAsia"/>
          <w:color w:val="auto"/>
        </w:rPr>
        <w:t>2024</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265</w:t>
      </w:r>
      <w:r>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解释的。</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）其他法定投标无效的情形。</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评审委员会对确定为实质上响应的投标进行审核，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评审委员会将要求投标人按上述修改错误的方法调整投标报价，投标人同意后，调整后的报价对投标人起约束作用。如果投标人不接受修改后的报价，其投标将被拒绝。</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澄清有关问题。为了有助于对投标文件进行审查、评估和比较，评审委员会有权要求投标人对投标文件中含义不明确、同类问题表述不一致或者有明显文字和计算错误的内容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必要的澄清、说明或者纠正。投标人有义务按照评审委员会通知的时间、地点指派投标代表人就相关问题进行澄清。</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评审委员会将根据招标文件确定的评标原则和评标方法对确定为实质上响应招标文件要求的投标进行评估和比较。</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 </w:t>
      </w:r>
      <w:r>
        <w:rPr>
          <w:rFonts w:ascii="Times New Roman" w:eastAsia="宋体" w:hAnsiTheme="minorEastAsia" w:cs="Times New Roman"/>
          <w:color w:val="auto"/>
        </w:rPr>
        <w:t>评标原则和评标方法</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）评审委员会应当按照客观、公正、审慎的原则，根据招标文件规定的评审程序、评审方法和评审标准进行独立评审。</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审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评审委员会有权进行评判，但对同一条款的评判应适用于每个投标人。</w:t>
      </w:r>
    </w:p>
    <w:p w:rsidR="00312B44" w:rsidRDefault="005D0F30" w:rsidP="00F818DC">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；（二）投标（响应）报价低于通过符合性审查且报价次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；（三）投标（响应）报价低于采购项目最高限价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w:t>
      </w:r>
      <w:r>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31.2 </w:t>
      </w:r>
      <w:r>
        <w:rPr>
          <w:rFonts w:ascii="Times New Roman" w:eastAsia="宋体" w:hAnsiTheme="minorEastAsia" w:cs="Times New Roman"/>
          <w:color w:val="auto"/>
        </w:rPr>
        <w:t>评标方法</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的评标方法，具体评审因素详见《招标项目需求》。评标采用百分制，各评委独立分别对实质上响应招标文件的投标进行逐项打分，对评审委员会各成员每一因素的打分汇总后取算术平均分，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）评审委员会审查产品资质或检测报告等相关文件符合性时，应综合考虑行业特点、交易习惯、采购需求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采购人或评审委员会经采购人授权后按中标候选供应商顺序确定中标供应商。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在开标、投标期间，投标人不得向评审委员会成员或采购代理机构询问评标情况、施加任何影响，不得进行旨在影响评标结果的活动。</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为保证定标的公正性，在评标过程中，评审委员会成员不得与投标人私下交换意见。在开、评标期间及招标工作结束后，凡与评标情况有接触的任何人不得透露</w:t>
      </w:r>
      <w:r>
        <w:rPr>
          <w:rFonts w:ascii="Times New Roman" w:eastAsia="宋体" w:hAnsiTheme="minorEastAsia" w:cs="Times New Roman"/>
          <w:color w:val="auto"/>
        </w:rPr>
        <w:lastRenderedPageBreak/>
        <w:t>审查、澄清、评价和比较等投标的有关资料以及授标建议等评标情况。</w:t>
      </w:r>
    </w:p>
    <w:p w:rsidR="00312B44" w:rsidRDefault="005D0F30" w:rsidP="00F818D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312B44" w:rsidRDefault="00312B44">
      <w:pPr>
        <w:pStyle w:val="Default"/>
        <w:spacing w:line="360" w:lineRule="auto"/>
        <w:jc w:val="center"/>
        <w:rPr>
          <w:rFonts w:ascii="Times New Roman" w:eastAsia="宋体" w:hAnsi="Times New Roman" w:cs="Times New Roman"/>
          <w:color w:val="auto"/>
        </w:rPr>
      </w:pPr>
    </w:p>
    <w:p w:rsidR="00312B44" w:rsidRDefault="005D0F30">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采购人可以事先授权评审委员会直接确定中标供应商。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6"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w:t>
      </w:r>
      <w:r>
        <w:rPr>
          <w:rFonts w:ascii="Times New Roman" w:eastAsia="宋体" w:hAnsiTheme="minorEastAsia" w:cs="Times New Roman" w:hint="eastAsia"/>
          <w:color w:val="auto"/>
        </w:rPr>
        <w:lastRenderedPageBreak/>
        <w:t>政府采购中心网（网址：</w:t>
      </w:r>
      <w:hyperlink r:id="rId27"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312B44" w:rsidRDefault="00312B44" w:rsidP="00F818DC">
      <w:pPr>
        <w:pStyle w:val="Default"/>
        <w:spacing w:line="360" w:lineRule="auto"/>
        <w:ind w:firstLineChars="200" w:firstLine="446"/>
        <w:jc w:val="center"/>
        <w:rPr>
          <w:rFonts w:ascii="Times New Roman" w:eastAsia="宋体" w:hAnsiTheme="minorEastAsia" w:cs="Times New Roman"/>
          <w:color w:val="auto"/>
        </w:rPr>
      </w:pPr>
    </w:p>
    <w:p w:rsidR="00312B44" w:rsidRDefault="005D0F30" w:rsidP="00F818DC">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w:t>
      </w:r>
      <w:r>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一、“政采贷”概念</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312B44" w:rsidRDefault="005D0F30" w:rsidP="00F818DC">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312B44">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312B44">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312B44" w:rsidRDefault="005D0F30">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312B44" w:rsidRDefault="005D0F30">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312B44" w:rsidRDefault="005D0F30">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312B44">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312B44">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w:t>
            </w:r>
            <w:r>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w:t>
            </w:r>
            <w:r>
              <w:rPr>
                <w:rFonts w:ascii="宋体" w:hAnsi="宋体" w:cs="宋体" w:hint="eastAsia"/>
                <w:color w:val="000000"/>
                <w:kern w:val="0"/>
                <w:sz w:val="19"/>
                <w:szCs w:val="19"/>
              </w:rPr>
              <w:lastRenderedPageBreak/>
              <w:t>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hint="eastAsia"/>
                <w:color w:val="000000"/>
                <w:kern w:val="0"/>
                <w:sz w:val="19"/>
                <w:szCs w:val="19"/>
              </w:rPr>
              <w:t>18622858578</w:t>
            </w:r>
          </w:p>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312B44">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312B44">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312B44">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312B44">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312B44">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312B44">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312B44" w:rsidRDefault="005D0F30">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312B44" w:rsidRDefault="005D0F30">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312B44" w:rsidRDefault="005D0F30">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312B44">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312B44" w:rsidRDefault="005D0F30">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312B44">
              <w:tc>
                <w:tcPr>
                  <w:tcW w:w="2632" w:type="dxa"/>
                  <w:shd w:val="clear" w:color="auto" w:fill="FFFFFF"/>
                  <w:tcMar>
                    <w:top w:w="150" w:type="dxa"/>
                    <w:left w:w="0" w:type="dxa"/>
                    <w:bottom w:w="150" w:type="dxa"/>
                    <w:right w:w="0" w:type="dxa"/>
                  </w:tcMar>
                </w:tcPr>
                <w:p w:rsidR="00312B44" w:rsidRDefault="005D0F30">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312B44" w:rsidRDefault="005D0F30">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312B44" w:rsidRDefault="005D0F30">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312B44" w:rsidRDefault="005D0F30">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312B44" w:rsidRDefault="00312B44">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312B44" w:rsidRDefault="005D0F30">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312B44">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312B44" w:rsidRDefault="005D0F30">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312B44">
              <w:tc>
                <w:tcPr>
                  <w:tcW w:w="2632" w:type="dxa"/>
                  <w:shd w:val="clear" w:color="auto" w:fill="FFFFFF"/>
                  <w:tcMar>
                    <w:top w:w="150" w:type="dxa"/>
                    <w:left w:w="0" w:type="dxa"/>
                    <w:bottom w:w="150" w:type="dxa"/>
                    <w:right w:w="0" w:type="dxa"/>
                  </w:tcMar>
                </w:tcPr>
                <w:p w:rsidR="00312B44" w:rsidRDefault="005D0F30">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312B44" w:rsidRDefault="005D0F30">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312B44" w:rsidRDefault="005D0F30">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312B44" w:rsidRDefault="005D0F30">
                  <w:pPr>
                    <w:widowControl/>
                    <w:numPr>
                      <w:ilvl w:val="0"/>
                      <w:numId w:val="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312B44" w:rsidRDefault="00312B44">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312B44" w:rsidRDefault="005D0F30" w:rsidP="00F818DC">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312B44">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312B44">
              <w:tc>
                <w:tcPr>
                  <w:tcW w:w="2632" w:type="dxa"/>
                  <w:shd w:val="clear" w:color="auto" w:fill="FFFFFF"/>
                  <w:tcMar>
                    <w:top w:w="150" w:type="dxa"/>
                    <w:left w:w="0" w:type="dxa"/>
                    <w:bottom w:w="150" w:type="dxa"/>
                    <w:right w:w="0" w:type="dxa"/>
                  </w:tcMar>
                </w:tcPr>
                <w:p w:rsidR="00312B44" w:rsidRDefault="005D0F30">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民法典》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312B44" w:rsidRDefault="005D0F30">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312B44" w:rsidRDefault="005D0F30">
                  <w:pPr>
                    <w:widowControl/>
                    <w:numPr>
                      <w:ilvl w:val="0"/>
                      <w:numId w:val="1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312B44" w:rsidRDefault="005D0F30">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312B44" w:rsidRDefault="00312B44">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312B44" w:rsidRDefault="005D0F30">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312B44" w:rsidRDefault="005D0F30">
            <w:pPr>
              <w:jc w:val="center"/>
              <w:rPr>
                <w:rFonts w:ascii="宋体" w:hAnsi="宋体" w:cs="宋体"/>
                <w:color w:val="000000"/>
                <w:kern w:val="0"/>
                <w:sz w:val="19"/>
                <w:szCs w:val="19"/>
              </w:rPr>
            </w:pPr>
            <w:proofErr w:type="gramStart"/>
            <w:r>
              <w:rPr>
                <w:rFonts w:ascii="宋体" w:hAnsi="宋体" w:cs="宋体" w:hint="eastAsia"/>
                <w:color w:val="000000"/>
                <w:kern w:val="0"/>
                <w:sz w:val="19"/>
                <w:szCs w:val="19"/>
              </w:rPr>
              <w:t>赵望宇</w:t>
            </w:r>
            <w:proofErr w:type="gramEnd"/>
          </w:p>
          <w:p w:rsidR="00312B44" w:rsidRDefault="005D0F30">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312B44" w:rsidRDefault="005D0F30">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312B44">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312B44">
              <w:tc>
                <w:tcPr>
                  <w:tcW w:w="3007" w:type="dxa"/>
                  <w:shd w:val="clear" w:color="auto" w:fill="FFFFFF"/>
                  <w:tcMar>
                    <w:top w:w="150" w:type="dxa"/>
                    <w:left w:w="0" w:type="dxa"/>
                    <w:bottom w:w="150" w:type="dxa"/>
                    <w:right w:w="0" w:type="dxa"/>
                  </w:tcMar>
                </w:tcPr>
                <w:p w:rsidR="00312B44" w:rsidRDefault="005D0F3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312B44" w:rsidRDefault="005D0F30">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312B44" w:rsidRDefault="005D0F30">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312B44" w:rsidRDefault="00312B44">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312B44" w:rsidRDefault="005D0F3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312B44" w:rsidRDefault="005D0F30">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312B44">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312B44">
              <w:tc>
                <w:tcPr>
                  <w:tcW w:w="3007" w:type="dxa"/>
                  <w:shd w:val="clear" w:color="auto" w:fill="FFFFFF"/>
                  <w:tcMar>
                    <w:top w:w="150" w:type="dxa"/>
                    <w:left w:w="0" w:type="dxa"/>
                    <w:bottom w:w="150" w:type="dxa"/>
                    <w:right w:w="0" w:type="dxa"/>
                  </w:tcMar>
                </w:tcPr>
                <w:p w:rsidR="00312B44" w:rsidRDefault="005D0F30">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312B44" w:rsidRDefault="005D0F3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312B44" w:rsidRDefault="005D0F30">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312B44" w:rsidRDefault="00312B44">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312B44" w:rsidRDefault="005D0F30">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312B44">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312B44">
              <w:trPr>
                <w:trHeight w:val="2992"/>
              </w:trPr>
              <w:tc>
                <w:tcPr>
                  <w:tcW w:w="3168" w:type="dxa"/>
                  <w:shd w:val="clear" w:color="auto" w:fill="FFFFFF"/>
                  <w:tcMar>
                    <w:top w:w="150" w:type="dxa"/>
                    <w:left w:w="0" w:type="dxa"/>
                    <w:bottom w:w="150" w:type="dxa"/>
                    <w:right w:w="0" w:type="dxa"/>
                  </w:tcMar>
                </w:tcPr>
                <w:p w:rsidR="00312B44" w:rsidRDefault="005D0F3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312B44" w:rsidRDefault="005D0F30">
                  <w:pPr>
                    <w:widowControl/>
                    <w:numPr>
                      <w:ilvl w:val="0"/>
                      <w:numId w:val="1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312B44" w:rsidRDefault="005D0F30">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312B44" w:rsidRDefault="00312B44">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312B44" w:rsidRDefault="005D0F3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312B44" w:rsidRDefault="005D0F3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312B44">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312B44">
              <w:tc>
                <w:tcPr>
                  <w:tcW w:w="3007" w:type="dxa"/>
                  <w:shd w:val="clear" w:color="auto" w:fill="FFFFFF"/>
                  <w:tcMar>
                    <w:top w:w="150" w:type="dxa"/>
                    <w:left w:w="0" w:type="dxa"/>
                    <w:bottom w:w="150" w:type="dxa"/>
                    <w:right w:w="0" w:type="dxa"/>
                  </w:tcMar>
                </w:tcPr>
                <w:p w:rsidR="00312B44" w:rsidRDefault="005D0F3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312B44" w:rsidRDefault="005D0F3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312B44" w:rsidRDefault="005D0F30">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312B44" w:rsidRDefault="00312B44">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312B44" w:rsidRDefault="005D0F3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312B44" w:rsidRDefault="005D0F3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312B44">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312B44" w:rsidRDefault="005D0F30">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312B44" w:rsidRDefault="005D0F30">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312B44" w:rsidRDefault="005D0F30">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312B44" w:rsidRDefault="005D0F30">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312B44" w:rsidRDefault="005D0F3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312B44" w:rsidRDefault="005D0F30">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312B44">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312B44" w:rsidRDefault="005D0F30">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312B44" w:rsidRDefault="00312B44">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312B44" w:rsidRDefault="00312B44">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312B44" w:rsidRDefault="00312B44">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312B44" w:rsidRDefault="00312B44">
            <w:pPr>
              <w:widowControl/>
              <w:jc w:val="center"/>
              <w:textAlignment w:val="top"/>
              <w:rPr>
                <w:rFonts w:ascii="宋体" w:hAnsi="宋体" w:cs="宋体"/>
                <w:color w:val="000000"/>
                <w:kern w:val="0"/>
                <w:sz w:val="19"/>
                <w:szCs w:val="19"/>
              </w:rPr>
            </w:pPr>
          </w:p>
        </w:tc>
      </w:tr>
    </w:tbl>
    <w:p w:rsidR="00312B44" w:rsidRDefault="00312B44" w:rsidP="00F818DC">
      <w:pPr>
        <w:pStyle w:val="Default"/>
        <w:spacing w:line="360" w:lineRule="auto"/>
        <w:ind w:firstLineChars="200" w:firstLine="446"/>
        <w:jc w:val="both"/>
        <w:rPr>
          <w:rFonts w:ascii="Times New Roman" w:eastAsia="宋体" w:hAnsiTheme="minorEastAsia" w:cs="Times New Roman"/>
          <w:color w:val="auto"/>
        </w:rPr>
      </w:pPr>
    </w:p>
    <w:p w:rsidR="00312B44" w:rsidRDefault="005D0F30" w:rsidP="00F818D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312B44" w:rsidRDefault="005D0F30">
      <w:pPr>
        <w:widowControl/>
        <w:jc w:val="left"/>
        <w:rPr>
          <w:b/>
          <w:bCs/>
          <w:kern w:val="28"/>
          <w:sz w:val="32"/>
          <w:szCs w:val="32"/>
        </w:rPr>
      </w:pPr>
      <w:r>
        <w:br w:type="page"/>
      </w:r>
    </w:p>
    <w:p w:rsidR="00312B44" w:rsidRDefault="005D0F30">
      <w:pPr>
        <w:pStyle w:val="ac"/>
        <w:ind w:left="386"/>
        <w:rPr>
          <w:rFonts w:ascii="Times New Roman" w:hAnsi="Times New Roman"/>
        </w:rPr>
      </w:pPr>
      <w:r>
        <w:rPr>
          <w:rFonts w:ascii="Times New Roman" w:hAnsiTheme="minorEastAsia"/>
        </w:rPr>
        <w:lastRenderedPageBreak/>
        <w:t>第四部分合同条款</w:t>
      </w:r>
    </w:p>
    <w:p w:rsidR="00312B44" w:rsidRDefault="005D0F30">
      <w:pPr>
        <w:snapToGrid w:val="0"/>
        <w:spacing w:line="360" w:lineRule="auto"/>
        <w:ind w:firstLineChars="200" w:firstLine="448"/>
        <w:rPr>
          <w:sz w:val="24"/>
          <w:szCs w:val="24"/>
        </w:rPr>
      </w:pPr>
      <w:r>
        <w:rPr>
          <w:rFonts w:hAnsiTheme="minorEastAsia"/>
          <w:b/>
          <w:bCs/>
          <w:sz w:val="24"/>
          <w:szCs w:val="24"/>
        </w:rPr>
        <w:t>采购人（甲方）：</w:t>
      </w:r>
    </w:p>
    <w:p w:rsidR="00312B44" w:rsidRDefault="005D0F30">
      <w:pPr>
        <w:snapToGrid w:val="0"/>
        <w:spacing w:line="360" w:lineRule="auto"/>
        <w:ind w:firstLineChars="200" w:firstLine="448"/>
        <w:rPr>
          <w:sz w:val="24"/>
          <w:szCs w:val="24"/>
        </w:rPr>
      </w:pPr>
      <w:r>
        <w:rPr>
          <w:rFonts w:hAnsiTheme="minorEastAsia"/>
          <w:b/>
          <w:bCs/>
          <w:sz w:val="24"/>
          <w:szCs w:val="24"/>
        </w:rPr>
        <w:t>供应商（乙方）：</w:t>
      </w:r>
    </w:p>
    <w:p w:rsidR="00312B44" w:rsidRDefault="005D0F30" w:rsidP="00F818DC">
      <w:pPr>
        <w:spacing w:line="480" w:lineRule="exact"/>
        <w:ind w:firstLineChars="200" w:firstLine="446"/>
        <w:rPr>
          <w:sz w:val="24"/>
          <w:szCs w:val="24"/>
        </w:rPr>
      </w:pPr>
      <w:r>
        <w:rPr>
          <w:rFonts w:hAnsiTheme="minorEastAsia"/>
          <w:sz w:val="24"/>
          <w:szCs w:val="24"/>
        </w:rPr>
        <w:t>甲、乙双方根据项目（项目编号：）的政府采购结果和招标文件（或采购文件）的要求，并经双方协商一致，达成本合同：</w:t>
      </w:r>
    </w:p>
    <w:p w:rsidR="00312B44" w:rsidRDefault="005D0F30">
      <w:pPr>
        <w:numPr>
          <w:ilvl w:val="0"/>
          <w:numId w:val="13"/>
        </w:numPr>
        <w:tabs>
          <w:tab w:val="left" w:pos="0"/>
          <w:tab w:val="left" w:pos="315"/>
        </w:tabs>
        <w:spacing w:line="520" w:lineRule="exact"/>
        <w:rPr>
          <w:sz w:val="24"/>
          <w:szCs w:val="24"/>
        </w:rPr>
      </w:pPr>
      <w:r>
        <w:rPr>
          <w:rFonts w:hint="eastAsia"/>
          <w:sz w:val="24"/>
          <w:szCs w:val="24"/>
        </w:rPr>
        <w:t>本合同为中小企业预留合同</w:t>
      </w:r>
    </w:p>
    <w:p w:rsidR="00312B44" w:rsidRDefault="005D0F30">
      <w:pPr>
        <w:numPr>
          <w:ilvl w:val="0"/>
          <w:numId w:val="13"/>
        </w:numPr>
        <w:tabs>
          <w:tab w:val="left" w:pos="0"/>
          <w:tab w:val="left" w:pos="315"/>
        </w:tabs>
        <w:spacing w:line="520" w:lineRule="exact"/>
        <w:rPr>
          <w:sz w:val="24"/>
          <w:szCs w:val="24"/>
        </w:rPr>
      </w:pPr>
      <w:r>
        <w:rPr>
          <w:rFonts w:hint="eastAsia"/>
          <w:sz w:val="24"/>
          <w:szCs w:val="24"/>
        </w:rPr>
        <w:t>本合同非中小企业预留合同</w:t>
      </w:r>
    </w:p>
    <w:p w:rsidR="00312B44" w:rsidRDefault="005D0F30" w:rsidP="00F818DC">
      <w:pPr>
        <w:spacing w:line="480" w:lineRule="exact"/>
        <w:ind w:firstLineChars="200" w:firstLine="446"/>
        <w:rPr>
          <w:sz w:val="24"/>
          <w:szCs w:val="24"/>
        </w:rPr>
      </w:pPr>
      <w:r>
        <w:rPr>
          <w:rFonts w:hAnsiTheme="minorEastAsia"/>
          <w:sz w:val="24"/>
          <w:szCs w:val="24"/>
        </w:rPr>
        <w:t>第一条委托物业的基本情况</w:t>
      </w:r>
    </w:p>
    <w:p w:rsidR="00312B44" w:rsidRDefault="005D0F30" w:rsidP="00F818DC">
      <w:pPr>
        <w:spacing w:line="360" w:lineRule="auto"/>
        <w:ind w:firstLineChars="202" w:firstLine="451"/>
        <w:rPr>
          <w:sz w:val="24"/>
          <w:szCs w:val="24"/>
        </w:rPr>
      </w:pPr>
      <w:r>
        <w:rPr>
          <w:rFonts w:hAnsiTheme="minorEastAsia"/>
          <w:sz w:val="24"/>
          <w:szCs w:val="24"/>
        </w:rPr>
        <w:t>物业名称：</w:t>
      </w:r>
    </w:p>
    <w:p w:rsidR="00312B44" w:rsidRDefault="005D0F30" w:rsidP="00F818DC">
      <w:pPr>
        <w:spacing w:line="360" w:lineRule="auto"/>
        <w:ind w:firstLineChars="202" w:firstLine="451"/>
        <w:rPr>
          <w:sz w:val="24"/>
          <w:szCs w:val="24"/>
        </w:rPr>
      </w:pPr>
      <w:r>
        <w:rPr>
          <w:rFonts w:hAnsiTheme="minorEastAsia"/>
          <w:sz w:val="24"/>
          <w:szCs w:val="24"/>
        </w:rPr>
        <w:t>物业类型：</w:t>
      </w:r>
    </w:p>
    <w:p w:rsidR="00312B44" w:rsidRDefault="005D0F30" w:rsidP="00F818DC">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312B44" w:rsidRDefault="005D0F30" w:rsidP="00F818DC">
      <w:pPr>
        <w:spacing w:line="360" w:lineRule="auto"/>
        <w:ind w:firstLineChars="202" w:firstLine="451"/>
        <w:rPr>
          <w:sz w:val="24"/>
          <w:szCs w:val="24"/>
        </w:rPr>
      </w:pPr>
      <w:r>
        <w:rPr>
          <w:rFonts w:hAnsiTheme="minorEastAsia"/>
          <w:sz w:val="24"/>
          <w:szCs w:val="24"/>
        </w:rPr>
        <w:t>物业管理区域四至：</w:t>
      </w:r>
    </w:p>
    <w:p w:rsidR="00312B44" w:rsidRDefault="005D0F30" w:rsidP="00F818DC">
      <w:pPr>
        <w:spacing w:line="360" w:lineRule="auto"/>
        <w:ind w:firstLineChars="202" w:firstLine="451"/>
        <w:rPr>
          <w:sz w:val="24"/>
          <w:szCs w:val="24"/>
        </w:rPr>
      </w:pPr>
      <w:r>
        <w:rPr>
          <w:rFonts w:hAnsiTheme="minorEastAsia"/>
          <w:sz w:val="24"/>
          <w:szCs w:val="24"/>
        </w:rPr>
        <w:t>东至：南至：</w:t>
      </w:r>
    </w:p>
    <w:p w:rsidR="00312B44" w:rsidRDefault="005D0F30" w:rsidP="00F818DC">
      <w:pPr>
        <w:spacing w:line="360" w:lineRule="auto"/>
        <w:ind w:firstLineChars="202" w:firstLine="451"/>
        <w:rPr>
          <w:sz w:val="24"/>
          <w:szCs w:val="24"/>
        </w:rPr>
      </w:pPr>
      <w:r>
        <w:rPr>
          <w:rFonts w:hAnsiTheme="minorEastAsia"/>
          <w:sz w:val="24"/>
          <w:szCs w:val="24"/>
        </w:rPr>
        <w:t>西至：北至：</w:t>
      </w:r>
    </w:p>
    <w:p w:rsidR="00312B44" w:rsidRDefault="005D0F30" w:rsidP="00F818DC">
      <w:pPr>
        <w:spacing w:line="360" w:lineRule="auto"/>
        <w:ind w:firstLineChars="202" w:firstLine="451"/>
        <w:rPr>
          <w:sz w:val="24"/>
          <w:szCs w:val="24"/>
        </w:rPr>
      </w:pPr>
      <w:r>
        <w:rPr>
          <w:rFonts w:hAnsiTheme="minorEastAsia"/>
          <w:sz w:val="24"/>
          <w:szCs w:val="24"/>
        </w:rPr>
        <w:t>占地面积：大楼总建筑面积：</w:t>
      </w:r>
    </w:p>
    <w:p w:rsidR="00312B44" w:rsidRDefault="005D0F30" w:rsidP="00F818DC">
      <w:pPr>
        <w:spacing w:line="360" w:lineRule="auto"/>
        <w:ind w:firstLineChars="202" w:firstLine="451"/>
        <w:rPr>
          <w:sz w:val="24"/>
          <w:szCs w:val="24"/>
        </w:rPr>
      </w:pPr>
      <w:r>
        <w:rPr>
          <w:rFonts w:hAnsiTheme="minorEastAsia"/>
          <w:sz w:val="24"/>
          <w:szCs w:val="24"/>
        </w:rPr>
        <w:t>其中：地上面积：平方米</w:t>
      </w:r>
    </w:p>
    <w:p w:rsidR="00312B44" w:rsidRDefault="005D0F30" w:rsidP="00F818DC">
      <w:pPr>
        <w:spacing w:line="360" w:lineRule="auto"/>
        <w:ind w:firstLineChars="202" w:firstLine="451"/>
        <w:rPr>
          <w:sz w:val="24"/>
          <w:szCs w:val="24"/>
        </w:rPr>
      </w:pPr>
      <w:r>
        <w:rPr>
          <w:rFonts w:hAnsiTheme="minorEastAsia"/>
          <w:sz w:val="24"/>
          <w:szCs w:val="24"/>
        </w:rPr>
        <w:t>地下面积：平方米</w:t>
      </w:r>
    </w:p>
    <w:p w:rsidR="00312B44" w:rsidRDefault="005D0F30" w:rsidP="00F818DC">
      <w:pPr>
        <w:spacing w:line="360" w:lineRule="auto"/>
        <w:ind w:firstLineChars="202" w:firstLine="451"/>
        <w:rPr>
          <w:sz w:val="24"/>
          <w:szCs w:val="24"/>
        </w:rPr>
      </w:pPr>
      <w:r>
        <w:rPr>
          <w:rFonts w:hAnsiTheme="minorEastAsia"/>
          <w:sz w:val="24"/>
          <w:szCs w:val="24"/>
        </w:rPr>
        <w:t>标准层面积：平方米</w:t>
      </w:r>
    </w:p>
    <w:p w:rsidR="00312B44" w:rsidRDefault="005D0F30" w:rsidP="00F818DC">
      <w:pPr>
        <w:spacing w:line="360" w:lineRule="auto"/>
        <w:ind w:firstLineChars="202" w:firstLine="451"/>
        <w:rPr>
          <w:sz w:val="24"/>
          <w:szCs w:val="24"/>
        </w:rPr>
      </w:pPr>
      <w:r>
        <w:rPr>
          <w:rFonts w:hAnsiTheme="minorEastAsia"/>
          <w:sz w:val="24"/>
          <w:szCs w:val="24"/>
        </w:rPr>
        <w:t>人防建筑面积：平方米</w:t>
      </w:r>
    </w:p>
    <w:p w:rsidR="00312B44" w:rsidRDefault="005D0F30" w:rsidP="00F818DC">
      <w:pPr>
        <w:spacing w:line="360" w:lineRule="auto"/>
        <w:ind w:firstLineChars="202" w:firstLine="451"/>
        <w:rPr>
          <w:sz w:val="24"/>
          <w:szCs w:val="24"/>
        </w:rPr>
      </w:pPr>
      <w:r>
        <w:rPr>
          <w:rFonts w:hAnsiTheme="minorEastAsia"/>
          <w:sz w:val="24"/>
          <w:szCs w:val="24"/>
        </w:rPr>
        <w:t>建筑层数：地上层，地下层</w:t>
      </w:r>
    </w:p>
    <w:p w:rsidR="00312B44" w:rsidRDefault="005D0F30" w:rsidP="00F818DC">
      <w:pPr>
        <w:spacing w:line="360" w:lineRule="auto"/>
        <w:ind w:firstLineChars="202" w:firstLine="451"/>
        <w:rPr>
          <w:sz w:val="24"/>
          <w:szCs w:val="24"/>
        </w:rPr>
      </w:pPr>
      <w:r>
        <w:rPr>
          <w:rFonts w:hAnsiTheme="minorEastAsia"/>
          <w:sz w:val="24"/>
          <w:szCs w:val="24"/>
        </w:rPr>
        <w:t>建筑尺寸：长：米，宽：米，高：米</w:t>
      </w:r>
    </w:p>
    <w:p w:rsidR="00312B44" w:rsidRDefault="005D0F30" w:rsidP="00F818DC">
      <w:pPr>
        <w:spacing w:line="360" w:lineRule="auto"/>
        <w:ind w:firstLineChars="202" w:firstLine="451"/>
        <w:rPr>
          <w:sz w:val="24"/>
          <w:szCs w:val="24"/>
        </w:rPr>
      </w:pPr>
      <w:r>
        <w:rPr>
          <w:rFonts w:hAnsiTheme="minorEastAsia"/>
          <w:sz w:val="24"/>
          <w:szCs w:val="24"/>
        </w:rPr>
        <w:t>建筑层高：</w:t>
      </w:r>
    </w:p>
    <w:p w:rsidR="00312B44" w:rsidRDefault="005D0F30" w:rsidP="00F818DC">
      <w:pPr>
        <w:spacing w:line="360" w:lineRule="auto"/>
        <w:ind w:firstLineChars="202" w:firstLine="451"/>
        <w:rPr>
          <w:sz w:val="24"/>
          <w:szCs w:val="24"/>
        </w:rPr>
      </w:pPr>
      <w:r>
        <w:rPr>
          <w:rFonts w:hAnsiTheme="minorEastAsia"/>
          <w:sz w:val="24"/>
          <w:szCs w:val="24"/>
        </w:rPr>
        <w:t>建筑结构：</w:t>
      </w:r>
    </w:p>
    <w:p w:rsidR="00312B44" w:rsidRDefault="005D0F30" w:rsidP="00F818DC">
      <w:pPr>
        <w:spacing w:line="480" w:lineRule="exact"/>
        <w:ind w:firstLineChars="200" w:firstLine="446"/>
        <w:rPr>
          <w:sz w:val="24"/>
          <w:szCs w:val="24"/>
        </w:rPr>
      </w:pPr>
      <w:r>
        <w:rPr>
          <w:rFonts w:hAnsiTheme="minorEastAsia"/>
          <w:sz w:val="24"/>
          <w:szCs w:val="24"/>
        </w:rPr>
        <w:t>第二条物业服务内容及标准</w:t>
      </w:r>
    </w:p>
    <w:p w:rsidR="00312B44" w:rsidRDefault="005D0F30" w:rsidP="00F818DC">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rFonts w:hAnsiTheme="minorEastAsia"/>
          <w:sz w:val="24"/>
          <w:szCs w:val="24"/>
        </w:rPr>
        <w:t>（二）共用设施设备运行、维修、养护：</w:t>
      </w:r>
    </w:p>
    <w:p w:rsidR="00312B44" w:rsidRDefault="005D0F30" w:rsidP="00F818DC">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rFonts w:hAnsiTheme="minorEastAsia"/>
          <w:sz w:val="24"/>
          <w:szCs w:val="24"/>
        </w:rPr>
        <w:t>（三）共用部位和共用场地的环境保洁和绿化养护：</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rFonts w:hAnsiTheme="minorEastAsia"/>
          <w:sz w:val="24"/>
          <w:szCs w:val="24"/>
        </w:rPr>
        <w:t>（四）物业装饰装修的管理：</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rFonts w:hAnsiTheme="minorEastAsia"/>
          <w:sz w:val="24"/>
          <w:szCs w:val="24"/>
        </w:rPr>
        <w:t>（七）物业档案的建立、保管和使用：</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rFonts w:hAnsiTheme="minorEastAsia"/>
          <w:sz w:val="24"/>
          <w:szCs w:val="24"/>
        </w:rPr>
        <w:t>（八）其他委托事项：</w:t>
      </w:r>
    </w:p>
    <w:p w:rsidR="00312B44" w:rsidRDefault="005D0F30" w:rsidP="00F818DC">
      <w:pPr>
        <w:spacing w:line="480" w:lineRule="exact"/>
        <w:ind w:firstLineChars="200" w:firstLine="446"/>
        <w:rPr>
          <w:sz w:val="24"/>
          <w:szCs w:val="24"/>
        </w:rPr>
      </w:pPr>
      <w:r>
        <w:rPr>
          <w:sz w:val="24"/>
          <w:szCs w:val="24"/>
        </w:rPr>
        <w:t>1</w:t>
      </w:r>
      <w:r>
        <w:rPr>
          <w:rFonts w:hAnsiTheme="minorEastAsia"/>
          <w:sz w:val="24"/>
          <w:szCs w:val="24"/>
        </w:rPr>
        <w:t>、</w:t>
      </w:r>
    </w:p>
    <w:p w:rsidR="00312B44" w:rsidRDefault="005D0F30" w:rsidP="00F818DC">
      <w:pPr>
        <w:spacing w:line="480" w:lineRule="exact"/>
        <w:ind w:firstLineChars="200" w:firstLine="446"/>
        <w:rPr>
          <w:sz w:val="24"/>
          <w:szCs w:val="24"/>
        </w:rPr>
      </w:pPr>
      <w:r>
        <w:rPr>
          <w:sz w:val="24"/>
          <w:szCs w:val="24"/>
        </w:rPr>
        <w:t>2</w:t>
      </w:r>
      <w:r>
        <w:rPr>
          <w:rFonts w:hAnsiTheme="minorEastAsia"/>
          <w:sz w:val="24"/>
          <w:szCs w:val="24"/>
        </w:rPr>
        <w:t>、</w:t>
      </w:r>
    </w:p>
    <w:p w:rsidR="00312B44" w:rsidRDefault="005D0F30" w:rsidP="00F818DC">
      <w:pPr>
        <w:spacing w:line="480" w:lineRule="exact"/>
        <w:ind w:firstLineChars="200" w:firstLine="446"/>
        <w:rPr>
          <w:sz w:val="24"/>
          <w:szCs w:val="24"/>
          <w:u w:val="single"/>
        </w:rPr>
      </w:pPr>
      <w:r>
        <w:rPr>
          <w:sz w:val="24"/>
          <w:szCs w:val="24"/>
        </w:rPr>
        <w:t>3</w:t>
      </w:r>
      <w:r>
        <w:rPr>
          <w:rFonts w:hAnsiTheme="minorEastAsia"/>
          <w:sz w:val="24"/>
          <w:szCs w:val="24"/>
        </w:rPr>
        <w:t>、</w:t>
      </w:r>
    </w:p>
    <w:p w:rsidR="00312B44" w:rsidRDefault="005D0F30" w:rsidP="00F818DC">
      <w:pPr>
        <w:spacing w:line="480" w:lineRule="exact"/>
        <w:ind w:firstLineChars="200" w:firstLine="446"/>
        <w:rPr>
          <w:sz w:val="24"/>
          <w:szCs w:val="24"/>
        </w:rPr>
      </w:pPr>
      <w:r>
        <w:rPr>
          <w:rFonts w:hAnsiTheme="minorEastAsia"/>
          <w:sz w:val="24"/>
          <w:szCs w:val="24"/>
        </w:rPr>
        <w:t>第三条物业服务合同期限</w:t>
      </w:r>
    </w:p>
    <w:p w:rsidR="00312B44" w:rsidRDefault="005D0F30" w:rsidP="00F818DC">
      <w:pPr>
        <w:spacing w:line="480" w:lineRule="exact"/>
        <w:ind w:firstLineChars="200" w:firstLine="446"/>
        <w:rPr>
          <w:color w:val="FF0000"/>
          <w:sz w:val="24"/>
          <w:szCs w:val="24"/>
        </w:rPr>
      </w:pPr>
      <w:r>
        <w:rPr>
          <w:rFonts w:hAnsiTheme="minorEastAsia"/>
          <w:sz w:val="24"/>
          <w:szCs w:val="24"/>
        </w:rPr>
        <w:t>物业服务合同期限为年。</w:t>
      </w:r>
    </w:p>
    <w:p w:rsidR="00312B44" w:rsidRDefault="005D0F30" w:rsidP="00F818DC">
      <w:pPr>
        <w:spacing w:line="480" w:lineRule="exact"/>
        <w:ind w:firstLineChars="200" w:firstLine="446"/>
        <w:rPr>
          <w:sz w:val="24"/>
          <w:szCs w:val="24"/>
        </w:rPr>
      </w:pPr>
      <w:r>
        <w:rPr>
          <w:rFonts w:hAnsiTheme="minorEastAsia"/>
          <w:sz w:val="24"/>
          <w:szCs w:val="24"/>
        </w:rPr>
        <w:t>自年月日起至年月日终止。</w:t>
      </w:r>
    </w:p>
    <w:p w:rsidR="00312B44" w:rsidRDefault="005D0F30" w:rsidP="00F818DC">
      <w:pPr>
        <w:spacing w:line="480" w:lineRule="exact"/>
        <w:ind w:firstLineChars="200" w:firstLine="446"/>
        <w:rPr>
          <w:sz w:val="24"/>
          <w:szCs w:val="24"/>
        </w:rPr>
      </w:pPr>
      <w:r>
        <w:rPr>
          <w:rFonts w:hAnsiTheme="minorEastAsia"/>
          <w:sz w:val="24"/>
          <w:szCs w:val="24"/>
        </w:rPr>
        <w:t>第四条甲方权利义务</w:t>
      </w:r>
    </w:p>
    <w:p w:rsidR="00312B44" w:rsidRDefault="005D0F30" w:rsidP="00F818DC">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312B44" w:rsidRDefault="005D0F30" w:rsidP="00F818DC">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312B44" w:rsidRDefault="005D0F30" w:rsidP="00F818DC">
      <w:pPr>
        <w:spacing w:line="480" w:lineRule="exact"/>
        <w:ind w:firstLineChars="200" w:firstLine="446"/>
        <w:rPr>
          <w:sz w:val="24"/>
          <w:szCs w:val="24"/>
        </w:rPr>
      </w:pPr>
      <w:r>
        <w:rPr>
          <w:rFonts w:hAnsiTheme="minorEastAsia"/>
          <w:sz w:val="24"/>
          <w:szCs w:val="24"/>
        </w:rPr>
        <w:t>（三）审定物业服务合同内容，选聘、解聘物业服务企业；</w:t>
      </w:r>
    </w:p>
    <w:p w:rsidR="00312B44" w:rsidRDefault="005D0F30" w:rsidP="00F818DC">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312B44" w:rsidRDefault="005D0F30" w:rsidP="00F818DC">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312B44" w:rsidRDefault="005D0F30" w:rsidP="00F818DC">
      <w:pPr>
        <w:spacing w:line="480" w:lineRule="exact"/>
        <w:ind w:firstLineChars="200" w:firstLine="446"/>
        <w:rPr>
          <w:sz w:val="24"/>
          <w:szCs w:val="24"/>
        </w:rPr>
      </w:pPr>
      <w:r>
        <w:rPr>
          <w:rFonts w:hAnsiTheme="minorEastAsia"/>
          <w:sz w:val="24"/>
          <w:szCs w:val="24"/>
        </w:rPr>
        <w:t>（六）负责提供物业管理服务所需相关文件和资料；</w:t>
      </w:r>
    </w:p>
    <w:p w:rsidR="00312B44" w:rsidRDefault="005D0F30" w:rsidP="00F818DC">
      <w:pPr>
        <w:spacing w:line="480" w:lineRule="exact"/>
        <w:ind w:firstLineChars="200" w:firstLine="446"/>
        <w:rPr>
          <w:sz w:val="24"/>
          <w:szCs w:val="24"/>
        </w:rPr>
      </w:pPr>
      <w:r>
        <w:rPr>
          <w:rFonts w:hAnsiTheme="minorEastAsia"/>
          <w:sz w:val="24"/>
          <w:szCs w:val="24"/>
        </w:rPr>
        <w:t>（七）其他：</w:t>
      </w:r>
    </w:p>
    <w:p w:rsidR="00312B44" w:rsidRDefault="005D0F30" w:rsidP="00F818DC">
      <w:pPr>
        <w:spacing w:line="480" w:lineRule="exact"/>
        <w:ind w:firstLineChars="200" w:firstLine="446"/>
        <w:rPr>
          <w:sz w:val="24"/>
          <w:szCs w:val="24"/>
        </w:rPr>
      </w:pPr>
      <w:r>
        <w:rPr>
          <w:sz w:val="24"/>
          <w:szCs w:val="24"/>
        </w:rPr>
        <w:t>1</w:t>
      </w:r>
      <w:r>
        <w:rPr>
          <w:rFonts w:hAnsiTheme="minorEastAsia"/>
          <w:sz w:val="24"/>
          <w:szCs w:val="24"/>
        </w:rPr>
        <w:t>、</w:t>
      </w:r>
    </w:p>
    <w:p w:rsidR="00312B44" w:rsidRDefault="005D0F30" w:rsidP="00F818DC">
      <w:pPr>
        <w:spacing w:line="480" w:lineRule="exact"/>
        <w:ind w:firstLineChars="200" w:firstLine="446"/>
        <w:rPr>
          <w:sz w:val="24"/>
          <w:szCs w:val="24"/>
          <w:u w:val="single"/>
        </w:rPr>
      </w:pPr>
      <w:r>
        <w:rPr>
          <w:sz w:val="24"/>
          <w:szCs w:val="24"/>
        </w:rPr>
        <w:t>2</w:t>
      </w:r>
      <w:r>
        <w:rPr>
          <w:rFonts w:hAnsiTheme="minorEastAsia"/>
          <w:sz w:val="24"/>
          <w:szCs w:val="24"/>
        </w:rPr>
        <w:t>、</w:t>
      </w:r>
    </w:p>
    <w:p w:rsidR="00312B44" w:rsidRDefault="005D0F30" w:rsidP="00F818DC">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312B44" w:rsidRDefault="005D0F30" w:rsidP="00F818DC">
      <w:pPr>
        <w:spacing w:line="480" w:lineRule="exact"/>
        <w:ind w:firstLineChars="200" w:firstLine="446"/>
        <w:rPr>
          <w:sz w:val="24"/>
          <w:szCs w:val="24"/>
        </w:rPr>
      </w:pPr>
      <w:r>
        <w:rPr>
          <w:rFonts w:hAnsiTheme="minorEastAsia"/>
          <w:sz w:val="24"/>
          <w:szCs w:val="24"/>
        </w:rPr>
        <w:t>第五条乙方权利义务</w:t>
      </w:r>
    </w:p>
    <w:p w:rsidR="00312B44" w:rsidRDefault="005D0F30" w:rsidP="00F818DC">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312B44" w:rsidRDefault="005D0F30" w:rsidP="00F818DC">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312B44" w:rsidRDefault="005D0F30" w:rsidP="00F818DC">
      <w:pPr>
        <w:spacing w:line="480" w:lineRule="exact"/>
        <w:ind w:firstLineChars="200" w:firstLine="446"/>
        <w:rPr>
          <w:sz w:val="24"/>
          <w:szCs w:val="24"/>
        </w:rPr>
      </w:pPr>
      <w:r>
        <w:rPr>
          <w:rFonts w:hAnsiTheme="minorEastAsia"/>
          <w:sz w:val="24"/>
          <w:szCs w:val="24"/>
        </w:rPr>
        <w:t>（三）依照本合同约定向采购人收取物业管理服务费；</w:t>
      </w:r>
    </w:p>
    <w:p w:rsidR="00312B44" w:rsidRDefault="005D0F30" w:rsidP="00F818DC">
      <w:pPr>
        <w:spacing w:line="480" w:lineRule="exact"/>
        <w:ind w:firstLineChars="200" w:firstLine="446"/>
        <w:rPr>
          <w:sz w:val="24"/>
          <w:szCs w:val="24"/>
        </w:rPr>
      </w:pPr>
      <w:r>
        <w:rPr>
          <w:rFonts w:hAnsiTheme="minorEastAsia"/>
          <w:sz w:val="24"/>
          <w:szCs w:val="24"/>
        </w:rPr>
        <w:t>（四）建立物业项目的管理档案；</w:t>
      </w:r>
    </w:p>
    <w:p w:rsidR="00312B44" w:rsidRDefault="005D0F30" w:rsidP="00F818DC">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312B44" w:rsidRDefault="005D0F30" w:rsidP="00F818DC">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312B44" w:rsidRDefault="005D0F30" w:rsidP="00F818DC">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312B44" w:rsidRDefault="005D0F30" w:rsidP="00F818DC">
      <w:pPr>
        <w:spacing w:line="480" w:lineRule="exact"/>
        <w:ind w:firstLineChars="200" w:firstLine="446"/>
        <w:rPr>
          <w:sz w:val="24"/>
          <w:szCs w:val="24"/>
        </w:rPr>
      </w:pPr>
      <w:r>
        <w:rPr>
          <w:rFonts w:hAnsiTheme="minorEastAsia"/>
          <w:sz w:val="24"/>
          <w:szCs w:val="24"/>
        </w:rPr>
        <w:t>（八）负责编制物业的年度维修养护计划，并组织实施；</w:t>
      </w:r>
    </w:p>
    <w:p w:rsidR="00312B44" w:rsidRDefault="005D0F30" w:rsidP="00F818DC">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312B44" w:rsidRDefault="005D0F30" w:rsidP="00F818DC">
      <w:pPr>
        <w:spacing w:line="480" w:lineRule="exact"/>
        <w:ind w:firstLineChars="200" w:firstLine="446"/>
        <w:rPr>
          <w:sz w:val="24"/>
          <w:szCs w:val="24"/>
        </w:rPr>
      </w:pPr>
      <w:r>
        <w:rPr>
          <w:rFonts w:hAnsiTheme="minorEastAsia"/>
          <w:sz w:val="24"/>
          <w:szCs w:val="24"/>
        </w:rPr>
        <w:t>（十）负责编制物业服务年度计划；</w:t>
      </w:r>
    </w:p>
    <w:p w:rsidR="00312B44" w:rsidRDefault="005D0F30" w:rsidP="00F818DC">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312B44" w:rsidRDefault="005D0F30" w:rsidP="00F818DC">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312B44" w:rsidRDefault="005D0F30" w:rsidP="00F818DC">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312B44" w:rsidRDefault="005D0F30" w:rsidP="00F818DC">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312B44" w:rsidRDefault="005D0F30" w:rsidP="00F818DC">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312B44" w:rsidRDefault="005D0F30" w:rsidP="00F818DC">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312B44" w:rsidRDefault="005D0F30" w:rsidP="00F818DC">
      <w:pPr>
        <w:spacing w:line="480" w:lineRule="exact"/>
        <w:ind w:firstLineChars="200" w:firstLine="446"/>
        <w:rPr>
          <w:sz w:val="24"/>
          <w:szCs w:val="24"/>
        </w:rPr>
      </w:pPr>
      <w:r>
        <w:rPr>
          <w:rFonts w:hAnsiTheme="minorEastAsia"/>
          <w:sz w:val="24"/>
          <w:szCs w:val="24"/>
        </w:rPr>
        <w:t>（十四）接受采购人的监督；</w:t>
      </w:r>
    </w:p>
    <w:p w:rsidR="00312B44" w:rsidRDefault="005D0F30" w:rsidP="00F818DC">
      <w:pPr>
        <w:spacing w:line="480" w:lineRule="exact"/>
        <w:ind w:firstLineChars="200" w:firstLine="446"/>
        <w:rPr>
          <w:sz w:val="24"/>
          <w:szCs w:val="24"/>
        </w:rPr>
      </w:pPr>
      <w:r>
        <w:rPr>
          <w:rFonts w:hAnsiTheme="minorEastAsia"/>
          <w:sz w:val="24"/>
          <w:szCs w:val="24"/>
        </w:rPr>
        <w:t>（十五）接受物业管理行政主管部门的监督指导；</w:t>
      </w:r>
    </w:p>
    <w:p w:rsidR="00312B44" w:rsidRDefault="005D0F30" w:rsidP="00F818DC">
      <w:pPr>
        <w:spacing w:line="480" w:lineRule="exact"/>
        <w:ind w:firstLineChars="200" w:firstLine="446"/>
        <w:rPr>
          <w:sz w:val="24"/>
          <w:szCs w:val="24"/>
        </w:rPr>
      </w:pPr>
      <w:r>
        <w:rPr>
          <w:rFonts w:hAnsiTheme="minorEastAsia"/>
          <w:sz w:val="24"/>
          <w:szCs w:val="24"/>
        </w:rPr>
        <w:t>（十六）其他：</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rFonts w:hAnsiTheme="minorEastAsia"/>
          <w:sz w:val="24"/>
          <w:szCs w:val="24"/>
        </w:rPr>
        <w:t>第六条物业管理服务费用</w:t>
      </w:r>
    </w:p>
    <w:p w:rsidR="00312B44" w:rsidRDefault="005D0F30" w:rsidP="00F818DC">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312B44" w:rsidRDefault="005D0F30" w:rsidP="00F818DC">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312B44" w:rsidRDefault="005D0F30" w:rsidP="00F818DC">
      <w:pPr>
        <w:spacing w:line="480" w:lineRule="exact"/>
        <w:ind w:firstLineChars="200" w:firstLine="446"/>
        <w:rPr>
          <w:spacing w:val="-20"/>
          <w:sz w:val="24"/>
          <w:szCs w:val="24"/>
          <w:u w:val="single"/>
        </w:rPr>
      </w:pPr>
      <w:r>
        <w:rPr>
          <w:rFonts w:hAnsiTheme="minorEastAsia"/>
          <w:sz w:val="24"/>
          <w:szCs w:val="24"/>
        </w:rPr>
        <w:t>付款方式如下：</w:t>
      </w:r>
    </w:p>
    <w:p w:rsidR="00312B44" w:rsidRDefault="00312B44" w:rsidP="00F818DC">
      <w:pPr>
        <w:spacing w:line="480" w:lineRule="exact"/>
        <w:ind w:firstLineChars="200" w:firstLine="366"/>
        <w:rPr>
          <w:spacing w:val="-20"/>
          <w:sz w:val="24"/>
          <w:szCs w:val="24"/>
          <w:u w:val="single"/>
        </w:rPr>
      </w:pPr>
    </w:p>
    <w:p w:rsidR="00312B44" w:rsidRDefault="005D0F30" w:rsidP="00F818DC">
      <w:pPr>
        <w:spacing w:line="480" w:lineRule="exact"/>
        <w:ind w:firstLineChars="200" w:firstLine="446"/>
        <w:rPr>
          <w:sz w:val="24"/>
          <w:szCs w:val="24"/>
        </w:rPr>
      </w:pPr>
      <w:r>
        <w:rPr>
          <w:rFonts w:hAnsiTheme="minorEastAsia"/>
          <w:sz w:val="24"/>
          <w:szCs w:val="24"/>
        </w:rPr>
        <w:t>第七条物业管理用房</w:t>
      </w:r>
    </w:p>
    <w:p w:rsidR="00312B44" w:rsidRDefault="005D0F30" w:rsidP="00F818DC">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312B44" w:rsidRDefault="005D0F30" w:rsidP="00F818DC">
      <w:pPr>
        <w:spacing w:line="480" w:lineRule="exact"/>
        <w:ind w:firstLineChars="200" w:firstLine="446"/>
        <w:rPr>
          <w:sz w:val="24"/>
          <w:szCs w:val="24"/>
        </w:rPr>
      </w:pPr>
      <w:r>
        <w:rPr>
          <w:rFonts w:hAnsiTheme="minorEastAsia"/>
          <w:sz w:val="24"/>
          <w:szCs w:val="24"/>
        </w:rPr>
        <w:t>第八条物业及物业管理交接</w:t>
      </w:r>
    </w:p>
    <w:p w:rsidR="00312B44" w:rsidRDefault="005D0F30" w:rsidP="00F818DC">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312B44" w:rsidRDefault="005D0F30" w:rsidP="00F818DC">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312B44" w:rsidRDefault="005D0F30" w:rsidP="00F818DC">
      <w:pPr>
        <w:spacing w:line="480" w:lineRule="exact"/>
        <w:ind w:firstLineChars="200" w:firstLine="446"/>
        <w:rPr>
          <w:sz w:val="24"/>
          <w:szCs w:val="24"/>
        </w:rPr>
      </w:pPr>
      <w:r>
        <w:rPr>
          <w:rFonts w:hAnsiTheme="minorEastAsia"/>
          <w:sz w:val="24"/>
          <w:szCs w:val="24"/>
        </w:rPr>
        <w:t>（二）物业竣工验收资料；</w:t>
      </w:r>
    </w:p>
    <w:p w:rsidR="00312B44" w:rsidRDefault="005D0F30" w:rsidP="00F818DC">
      <w:pPr>
        <w:spacing w:line="480" w:lineRule="exact"/>
        <w:ind w:firstLineChars="200" w:firstLine="446"/>
        <w:rPr>
          <w:sz w:val="24"/>
          <w:szCs w:val="24"/>
        </w:rPr>
      </w:pPr>
      <w:r>
        <w:rPr>
          <w:rFonts w:hAnsiTheme="minorEastAsia"/>
          <w:sz w:val="24"/>
          <w:szCs w:val="24"/>
        </w:rPr>
        <w:t>（三）共用设施设备安装、使用、维护和保养技术资料；</w:t>
      </w:r>
    </w:p>
    <w:p w:rsidR="00312B44" w:rsidRDefault="005D0F30" w:rsidP="00F818DC">
      <w:pPr>
        <w:spacing w:line="480" w:lineRule="exact"/>
        <w:ind w:firstLineChars="200" w:firstLine="446"/>
        <w:rPr>
          <w:sz w:val="24"/>
          <w:szCs w:val="24"/>
        </w:rPr>
      </w:pPr>
      <w:r>
        <w:rPr>
          <w:rFonts w:hAnsiTheme="minorEastAsia"/>
          <w:sz w:val="24"/>
          <w:szCs w:val="24"/>
        </w:rPr>
        <w:t>（四）物业质量保证书和使用说明书；</w:t>
      </w:r>
    </w:p>
    <w:p w:rsidR="00312B44" w:rsidRDefault="005D0F30" w:rsidP="00F818DC">
      <w:pPr>
        <w:spacing w:line="480" w:lineRule="exact"/>
        <w:ind w:firstLineChars="200" w:firstLine="446"/>
        <w:rPr>
          <w:sz w:val="24"/>
          <w:szCs w:val="24"/>
        </w:rPr>
      </w:pPr>
      <w:r>
        <w:rPr>
          <w:rFonts w:hAnsiTheme="minorEastAsia"/>
          <w:sz w:val="24"/>
          <w:szCs w:val="24"/>
        </w:rPr>
        <w:t>（五）物业管理服务费等余额；</w:t>
      </w:r>
    </w:p>
    <w:p w:rsidR="00312B44" w:rsidRDefault="005D0F30" w:rsidP="00F818DC">
      <w:pPr>
        <w:spacing w:line="480" w:lineRule="exact"/>
        <w:ind w:firstLineChars="200" w:firstLine="446"/>
        <w:rPr>
          <w:sz w:val="24"/>
          <w:szCs w:val="24"/>
        </w:rPr>
      </w:pPr>
      <w:r>
        <w:rPr>
          <w:rFonts w:hAnsiTheme="minorEastAsia"/>
          <w:sz w:val="24"/>
          <w:szCs w:val="24"/>
        </w:rPr>
        <w:t>（六）物业管理需要的其他资料；</w:t>
      </w:r>
    </w:p>
    <w:p w:rsidR="00312B44" w:rsidRDefault="005D0F30" w:rsidP="00F818DC">
      <w:pPr>
        <w:spacing w:line="480" w:lineRule="exact"/>
        <w:ind w:firstLineChars="200" w:firstLine="446"/>
        <w:rPr>
          <w:sz w:val="24"/>
          <w:szCs w:val="24"/>
        </w:rPr>
      </w:pPr>
      <w:r>
        <w:rPr>
          <w:rFonts w:hAnsiTheme="minorEastAsia"/>
          <w:sz w:val="24"/>
          <w:szCs w:val="24"/>
        </w:rPr>
        <w:t>（七）物业管理用房和属于采购人的场地、设施设备。</w:t>
      </w:r>
    </w:p>
    <w:p w:rsidR="00312B44" w:rsidRDefault="005D0F30" w:rsidP="00F818DC">
      <w:pPr>
        <w:spacing w:line="480" w:lineRule="exact"/>
        <w:ind w:firstLineChars="200" w:firstLine="446"/>
        <w:rPr>
          <w:sz w:val="24"/>
          <w:szCs w:val="24"/>
        </w:rPr>
      </w:pPr>
      <w:r>
        <w:rPr>
          <w:rFonts w:hAnsiTheme="minorEastAsia"/>
          <w:sz w:val="24"/>
          <w:szCs w:val="24"/>
        </w:rPr>
        <w:t>第九条采购人装饰装修房屋，应当遵守国家和本市有关规定。</w:t>
      </w:r>
    </w:p>
    <w:p w:rsidR="00312B44" w:rsidRDefault="005D0F30" w:rsidP="00F818DC">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312B44" w:rsidRDefault="005D0F30" w:rsidP="00F818DC">
      <w:pPr>
        <w:spacing w:line="480" w:lineRule="exact"/>
        <w:ind w:firstLineChars="200" w:firstLine="446"/>
        <w:rPr>
          <w:sz w:val="24"/>
          <w:szCs w:val="24"/>
        </w:rPr>
      </w:pPr>
      <w:r>
        <w:rPr>
          <w:rFonts w:hAnsiTheme="minorEastAsia"/>
          <w:sz w:val="24"/>
          <w:szCs w:val="24"/>
        </w:rPr>
        <w:t>第十条违约责任</w:t>
      </w:r>
    </w:p>
    <w:p w:rsidR="00312B44" w:rsidRDefault="005D0F30" w:rsidP="00F818DC">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312B44" w:rsidRDefault="005D0F30" w:rsidP="00F818DC">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312B44" w:rsidRDefault="005D0F30" w:rsidP="00F818DC">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312B44" w:rsidRDefault="005D0F30" w:rsidP="00F818DC">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312B44" w:rsidRDefault="005D0F30" w:rsidP="00F818DC">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312B44" w:rsidRDefault="005D0F30" w:rsidP="00F818DC">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312B44" w:rsidRDefault="005D0F30" w:rsidP="00F818DC">
      <w:pPr>
        <w:spacing w:line="480" w:lineRule="exact"/>
        <w:ind w:firstLineChars="200" w:firstLine="446"/>
        <w:rPr>
          <w:sz w:val="24"/>
          <w:szCs w:val="24"/>
        </w:rPr>
      </w:pPr>
      <w:r>
        <w:rPr>
          <w:rFonts w:hAnsiTheme="minorEastAsia"/>
          <w:sz w:val="24"/>
          <w:szCs w:val="24"/>
        </w:rPr>
        <w:t>（七）其他：</w:t>
      </w:r>
    </w:p>
    <w:p w:rsidR="00312B44" w:rsidRDefault="00312B44" w:rsidP="00F818DC">
      <w:pPr>
        <w:spacing w:line="480" w:lineRule="exact"/>
        <w:ind w:firstLineChars="200" w:firstLine="446"/>
        <w:rPr>
          <w:sz w:val="24"/>
          <w:szCs w:val="24"/>
        </w:rPr>
      </w:pPr>
    </w:p>
    <w:p w:rsidR="00312B44" w:rsidRDefault="005D0F30" w:rsidP="00F818DC">
      <w:pPr>
        <w:spacing w:line="480" w:lineRule="exact"/>
        <w:ind w:firstLineChars="200" w:firstLine="446"/>
        <w:rPr>
          <w:sz w:val="24"/>
          <w:szCs w:val="24"/>
        </w:rPr>
      </w:pPr>
      <w:r>
        <w:rPr>
          <w:rFonts w:hAnsiTheme="minorEastAsia"/>
          <w:sz w:val="24"/>
          <w:szCs w:val="24"/>
        </w:rPr>
        <w:t>第十一条质量纠纷的约定</w:t>
      </w:r>
    </w:p>
    <w:p w:rsidR="00312B44" w:rsidRDefault="005D0F30" w:rsidP="00F818DC">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312B44" w:rsidRDefault="005D0F30" w:rsidP="00F818DC">
      <w:pPr>
        <w:spacing w:line="480" w:lineRule="exact"/>
        <w:ind w:firstLineChars="200" w:firstLine="446"/>
        <w:rPr>
          <w:sz w:val="24"/>
          <w:szCs w:val="24"/>
        </w:rPr>
      </w:pPr>
      <w:r>
        <w:rPr>
          <w:rFonts w:hAnsiTheme="minorEastAsia"/>
          <w:sz w:val="24"/>
          <w:szCs w:val="24"/>
        </w:rPr>
        <w:t>第十二条不可抗力的约定</w:t>
      </w:r>
    </w:p>
    <w:p w:rsidR="00312B44" w:rsidRDefault="005D0F30" w:rsidP="00F818DC">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312B44" w:rsidRDefault="005D0F30" w:rsidP="00F818DC">
      <w:pPr>
        <w:spacing w:line="480" w:lineRule="exact"/>
        <w:ind w:firstLineChars="200" w:firstLine="446"/>
        <w:rPr>
          <w:sz w:val="24"/>
          <w:szCs w:val="24"/>
        </w:rPr>
      </w:pPr>
      <w:r>
        <w:rPr>
          <w:rFonts w:hAnsiTheme="minorEastAsia"/>
          <w:sz w:val="24"/>
          <w:szCs w:val="24"/>
        </w:rPr>
        <w:t>第十三条免责条款</w:t>
      </w:r>
    </w:p>
    <w:p w:rsidR="00312B44" w:rsidRDefault="005D0F30" w:rsidP="00F818DC">
      <w:pPr>
        <w:spacing w:line="480" w:lineRule="exact"/>
        <w:ind w:firstLineChars="200" w:firstLine="446"/>
        <w:rPr>
          <w:sz w:val="24"/>
          <w:szCs w:val="24"/>
        </w:rPr>
      </w:pPr>
      <w:r>
        <w:rPr>
          <w:rFonts w:hAnsiTheme="minorEastAsia"/>
          <w:sz w:val="24"/>
          <w:szCs w:val="24"/>
        </w:rPr>
        <w:t>以下情况乙方不承担责任：</w:t>
      </w:r>
    </w:p>
    <w:p w:rsidR="00312B44" w:rsidRDefault="005D0F30" w:rsidP="00F818DC">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312B44" w:rsidRDefault="005D0F30" w:rsidP="00F818DC">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312B44" w:rsidRDefault="005D0F30" w:rsidP="00F818DC">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312B44" w:rsidRDefault="005D0F30" w:rsidP="00F818DC">
      <w:pPr>
        <w:spacing w:line="480" w:lineRule="exact"/>
        <w:ind w:firstLineChars="200" w:firstLine="446"/>
        <w:rPr>
          <w:sz w:val="24"/>
          <w:szCs w:val="24"/>
        </w:rPr>
      </w:pPr>
      <w:r>
        <w:rPr>
          <w:rFonts w:hAnsiTheme="minorEastAsia"/>
          <w:sz w:val="24"/>
          <w:szCs w:val="24"/>
        </w:rPr>
        <w:t>第十四条合同的解除</w:t>
      </w:r>
    </w:p>
    <w:p w:rsidR="00312B44" w:rsidRDefault="005D0F30" w:rsidP="00F818DC">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312B44" w:rsidRDefault="005D0F30" w:rsidP="00F818DC">
      <w:pPr>
        <w:spacing w:line="480" w:lineRule="exact"/>
        <w:ind w:firstLineChars="200" w:firstLine="446"/>
        <w:rPr>
          <w:sz w:val="24"/>
          <w:szCs w:val="24"/>
        </w:rPr>
      </w:pPr>
      <w:r>
        <w:rPr>
          <w:rFonts w:hAnsiTheme="minorEastAsia"/>
          <w:sz w:val="24"/>
          <w:szCs w:val="24"/>
        </w:rPr>
        <w:t>合同解除后，按照有关规定办理相关交接手续。</w:t>
      </w:r>
    </w:p>
    <w:p w:rsidR="00312B44" w:rsidRDefault="005D0F30" w:rsidP="00F818DC">
      <w:pPr>
        <w:spacing w:line="480" w:lineRule="exact"/>
        <w:ind w:firstLineChars="200" w:firstLine="446"/>
        <w:rPr>
          <w:sz w:val="24"/>
          <w:szCs w:val="24"/>
        </w:rPr>
      </w:pPr>
      <w:r>
        <w:rPr>
          <w:rFonts w:hAnsiTheme="minorEastAsia"/>
          <w:sz w:val="24"/>
          <w:szCs w:val="24"/>
        </w:rPr>
        <w:t>第十五条争议处理</w:t>
      </w:r>
    </w:p>
    <w:p w:rsidR="00312B44" w:rsidRDefault="005D0F30" w:rsidP="00F818DC">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312B44" w:rsidRDefault="005D0F30" w:rsidP="00F818DC">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312B44" w:rsidRDefault="005D0F30" w:rsidP="00F818DC">
      <w:pPr>
        <w:spacing w:line="480" w:lineRule="exact"/>
        <w:ind w:firstLineChars="200" w:firstLine="446"/>
        <w:rPr>
          <w:sz w:val="24"/>
          <w:szCs w:val="24"/>
        </w:rPr>
      </w:pPr>
      <w:r>
        <w:rPr>
          <w:rFonts w:hAnsiTheme="minorEastAsia"/>
          <w:sz w:val="24"/>
          <w:szCs w:val="24"/>
        </w:rPr>
        <w:t>第十六条合同附件</w:t>
      </w:r>
    </w:p>
    <w:p w:rsidR="00312B44" w:rsidRDefault="005D0F30" w:rsidP="00F818DC">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312B44" w:rsidRDefault="005D0F30" w:rsidP="00F818DC">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312B44" w:rsidRDefault="005D0F30" w:rsidP="00F818DC">
      <w:pPr>
        <w:spacing w:line="480" w:lineRule="exact"/>
        <w:ind w:firstLineChars="200" w:firstLine="446"/>
        <w:rPr>
          <w:sz w:val="24"/>
          <w:szCs w:val="24"/>
        </w:rPr>
      </w:pPr>
      <w:r>
        <w:rPr>
          <w:rFonts w:hAnsiTheme="minorEastAsia"/>
          <w:sz w:val="24"/>
          <w:szCs w:val="24"/>
        </w:rPr>
        <w:t>第十七条合同生效</w:t>
      </w:r>
    </w:p>
    <w:p w:rsidR="00312B44" w:rsidRDefault="005D0F30" w:rsidP="00F818DC">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312B44" w:rsidRDefault="00312B44" w:rsidP="00F818DC">
      <w:pPr>
        <w:spacing w:line="480" w:lineRule="exact"/>
        <w:ind w:firstLineChars="200" w:firstLine="446"/>
        <w:rPr>
          <w:sz w:val="24"/>
          <w:szCs w:val="24"/>
        </w:rPr>
      </w:pPr>
    </w:p>
    <w:p w:rsidR="00312B44" w:rsidRDefault="005D0F30" w:rsidP="00F818DC">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312B44" w:rsidRDefault="005D0F30" w:rsidP="00F818DC">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312B44" w:rsidRDefault="005D0F30" w:rsidP="00F818DC">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312B44" w:rsidRDefault="005D0F30" w:rsidP="00F818DC">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312B44" w:rsidRDefault="005D0F30" w:rsidP="00F818DC">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312B44" w:rsidRDefault="005D0F30" w:rsidP="00F818DC">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312B44" w:rsidRDefault="00312B44">
      <w:pPr>
        <w:jc w:val="center"/>
        <w:rPr>
          <w:sz w:val="24"/>
          <w:szCs w:val="24"/>
        </w:rPr>
      </w:pPr>
    </w:p>
    <w:p w:rsidR="00312B44" w:rsidRDefault="00312B44">
      <w:pPr>
        <w:jc w:val="center"/>
        <w:rPr>
          <w:sz w:val="24"/>
          <w:szCs w:val="24"/>
        </w:rPr>
      </w:pPr>
    </w:p>
    <w:p w:rsidR="00312B44" w:rsidRDefault="005D0F30">
      <w:pPr>
        <w:widowControl/>
        <w:jc w:val="left"/>
        <w:rPr>
          <w:rFonts w:hAnsiTheme="minorEastAsia"/>
          <w:b/>
          <w:bCs/>
          <w:sz w:val="24"/>
          <w:szCs w:val="24"/>
        </w:rPr>
      </w:pPr>
      <w:r>
        <w:rPr>
          <w:rFonts w:hAnsiTheme="minorEastAsia"/>
          <w:b/>
          <w:bCs/>
          <w:sz w:val="24"/>
          <w:szCs w:val="24"/>
        </w:rPr>
        <w:br w:type="page"/>
      </w:r>
    </w:p>
    <w:p w:rsidR="00312B44" w:rsidRDefault="005D0F30">
      <w:pPr>
        <w:widowControl/>
        <w:jc w:val="center"/>
        <w:rPr>
          <w:b/>
          <w:bCs/>
          <w:sz w:val="24"/>
          <w:szCs w:val="24"/>
        </w:rPr>
      </w:pPr>
      <w:r>
        <w:rPr>
          <w:rFonts w:hAnsiTheme="minorEastAsia"/>
          <w:b/>
          <w:bCs/>
          <w:sz w:val="24"/>
          <w:szCs w:val="24"/>
        </w:rPr>
        <w:lastRenderedPageBreak/>
        <w:t>合同特殊条款</w:t>
      </w:r>
    </w:p>
    <w:p w:rsidR="00312B44" w:rsidRDefault="00312B44" w:rsidP="00F818DC">
      <w:pPr>
        <w:tabs>
          <w:tab w:val="left" w:pos="360"/>
        </w:tabs>
        <w:spacing w:line="520" w:lineRule="exact"/>
        <w:ind w:firstLineChars="171" w:firstLine="382"/>
        <w:rPr>
          <w:color w:val="000000"/>
          <w:sz w:val="24"/>
          <w:szCs w:val="24"/>
        </w:rPr>
      </w:pPr>
    </w:p>
    <w:p w:rsidR="00312B44" w:rsidRDefault="005D0F30" w:rsidP="00F818DC">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312B44" w:rsidRDefault="005D0F30" w:rsidP="00F818DC">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312B44" w:rsidRDefault="00312B44">
      <w:pPr>
        <w:autoSpaceDN w:val="0"/>
        <w:spacing w:line="360" w:lineRule="auto"/>
        <w:rPr>
          <w:b/>
          <w:bCs/>
        </w:rPr>
      </w:pPr>
    </w:p>
    <w:p w:rsidR="00312B44" w:rsidRDefault="00312B44">
      <w:pPr>
        <w:autoSpaceDN w:val="0"/>
        <w:spacing w:line="360" w:lineRule="auto"/>
        <w:rPr>
          <w:b/>
          <w:bCs/>
        </w:rPr>
      </w:pPr>
    </w:p>
    <w:p w:rsidR="00312B44" w:rsidRDefault="005D0F30">
      <w:pPr>
        <w:widowControl/>
        <w:jc w:val="left"/>
        <w:rPr>
          <w:b/>
          <w:bCs/>
        </w:rPr>
      </w:pPr>
      <w:r>
        <w:rPr>
          <w:b/>
          <w:bCs/>
        </w:rPr>
        <w:br w:type="page"/>
      </w:r>
    </w:p>
    <w:p w:rsidR="00312B44" w:rsidRDefault="005D0F30">
      <w:pPr>
        <w:pStyle w:val="ac"/>
        <w:rPr>
          <w:rFonts w:ascii="Times New Roman" w:hAnsi="Times New Roman"/>
        </w:rPr>
      </w:pPr>
      <w:r>
        <w:rPr>
          <w:rFonts w:ascii="Times New Roman" w:hAnsiTheme="minorEastAsia"/>
        </w:rPr>
        <w:lastRenderedPageBreak/>
        <w:t>第五部分投标文件格式</w:t>
      </w:r>
    </w:p>
    <w:p w:rsidR="00312B44" w:rsidRDefault="005D0F30">
      <w:pPr>
        <w:autoSpaceDN w:val="0"/>
        <w:spacing w:line="360" w:lineRule="auto"/>
        <w:jc w:val="center"/>
        <w:rPr>
          <w:b/>
          <w:bCs/>
          <w:sz w:val="24"/>
        </w:rPr>
      </w:pPr>
      <w:r>
        <w:rPr>
          <w:rFonts w:hAnsiTheme="minorEastAsia"/>
          <w:b/>
          <w:bCs/>
          <w:sz w:val="24"/>
        </w:rPr>
        <w:t>投标文件封面格式</w:t>
      </w:r>
    </w:p>
    <w:p w:rsidR="00312B44" w:rsidRDefault="00312B44">
      <w:pPr>
        <w:autoSpaceDE w:val="0"/>
        <w:autoSpaceDN w:val="0"/>
        <w:adjustRightInd w:val="0"/>
        <w:spacing w:line="520" w:lineRule="exact"/>
      </w:pPr>
    </w:p>
    <w:p w:rsidR="00312B44" w:rsidRDefault="00312B44">
      <w:pPr>
        <w:autoSpaceDE w:val="0"/>
        <w:autoSpaceDN w:val="0"/>
        <w:adjustRightInd w:val="0"/>
        <w:spacing w:line="520" w:lineRule="exact"/>
        <w:rPr>
          <w:b/>
          <w:kern w:val="0"/>
          <w:sz w:val="24"/>
        </w:rPr>
      </w:pPr>
    </w:p>
    <w:p w:rsidR="00312B44" w:rsidRDefault="00312B44">
      <w:pPr>
        <w:autoSpaceDE w:val="0"/>
        <w:autoSpaceDN w:val="0"/>
        <w:adjustRightInd w:val="0"/>
        <w:spacing w:line="520" w:lineRule="exact"/>
        <w:rPr>
          <w:b/>
          <w:kern w:val="0"/>
          <w:sz w:val="24"/>
        </w:rPr>
      </w:pPr>
    </w:p>
    <w:p w:rsidR="00312B44" w:rsidRDefault="00312B44">
      <w:pPr>
        <w:autoSpaceDE w:val="0"/>
        <w:autoSpaceDN w:val="0"/>
        <w:adjustRightInd w:val="0"/>
        <w:spacing w:line="520" w:lineRule="exact"/>
        <w:rPr>
          <w:b/>
          <w:kern w:val="0"/>
          <w:sz w:val="24"/>
        </w:rPr>
      </w:pPr>
    </w:p>
    <w:p w:rsidR="00312B44" w:rsidRDefault="005D0F30">
      <w:pPr>
        <w:autoSpaceDE w:val="0"/>
        <w:autoSpaceDN w:val="0"/>
        <w:adjustRightInd w:val="0"/>
        <w:jc w:val="center"/>
        <w:rPr>
          <w:kern w:val="0"/>
          <w:sz w:val="144"/>
          <w:szCs w:val="144"/>
        </w:rPr>
      </w:pPr>
      <w:r>
        <w:rPr>
          <w:rFonts w:hAnsiTheme="minorEastAsia"/>
          <w:sz w:val="160"/>
          <w:szCs w:val="84"/>
        </w:rPr>
        <w:t>投标文件</w:t>
      </w:r>
    </w:p>
    <w:p w:rsidR="00312B44" w:rsidRDefault="00312B44">
      <w:pPr>
        <w:autoSpaceDE w:val="0"/>
        <w:autoSpaceDN w:val="0"/>
        <w:adjustRightInd w:val="0"/>
        <w:spacing w:line="520" w:lineRule="exact"/>
        <w:rPr>
          <w:b/>
          <w:kern w:val="0"/>
          <w:sz w:val="36"/>
          <w:szCs w:val="36"/>
        </w:rPr>
      </w:pPr>
    </w:p>
    <w:p w:rsidR="00312B44" w:rsidRDefault="005D0F30">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312B44" w:rsidRDefault="005D0F30" w:rsidP="00F818DC">
      <w:pPr>
        <w:spacing w:beforeLines="30" w:before="85" w:afterLines="70" w:after="199" w:line="540" w:lineRule="exact"/>
        <w:ind w:leftChars="300" w:left="579"/>
        <w:rPr>
          <w:b/>
          <w:sz w:val="34"/>
          <w:szCs w:val="34"/>
        </w:rPr>
      </w:pPr>
      <w:r>
        <w:rPr>
          <w:rFonts w:hAnsiTheme="minorEastAsia"/>
          <w:b/>
          <w:sz w:val="34"/>
          <w:szCs w:val="34"/>
        </w:rPr>
        <w:t>项目编号：</w:t>
      </w:r>
    </w:p>
    <w:p w:rsidR="00312B44" w:rsidRDefault="005D0F30" w:rsidP="00F818DC">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312B44" w:rsidRDefault="005D0F30" w:rsidP="00F818DC">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312B44" w:rsidRDefault="005D0F30" w:rsidP="00F818DC">
      <w:pPr>
        <w:spacing w:beforeLines="30" w:before="85" w:afterLines="70" w:after="199" w:line="540" w:lineRule="exact"/>
        <w:ind w:leftChars="300" w:left="579"/>
        <w:rPr>
          <w:b/>
          <w:sz w:val="34"/>
          <w:szCs w:val="34"/>
        </w:rPr>
      </w:pPr>
      <w:r>
        <w:rPr>
          <w:rFonts w:hAnsiTheme="minorEastAsia"/>
          <w:b/>
          <w:sz w:val="34"/>
          <w:szCs w:val="34"/>
        </w:rPr>
        <w:t>投标单位名称：</w:t>
      </w:r>
    </w:p>
    <w:p w:rsidR="00312B44" w:rsidRDefault="005D0F30" w:rsidP="00F818DC">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312B44" w:rsidRDefault="00312B44" w:rsidP="00F818DC">
      <w:pPr>
        <w:tabs>
          <w:tab w:val="left" w:pos="1260"/>
          <w:tab w:val="center" w:pos="4156"/>
        </w:tabs>
        <w:autoSpaceDE w:val="0"/>
        <w:autoSpaceDN w:val="0"/>
        <w:adjustRightInd w:val="0"/>
        <w:spacing w:line="360" w:lineRule="auto"/>
        <w:ind w:firstLineChars="200" w:firstLine="649"/>
        <w:outlineLvl w:val="0"/>
        <w:rPr>
          <w:b/>
          <w:sz w:val="34"/>
          <w:szCs w:val="34"/>
        </w:rPr>
      </w:pPr>
    </w:p>
    <w:p w:rsidR="00312B44" w:rsidRDefault="00312B44" w:rsidP="00F818DC">
      <w:pPr>
        <w:tabs>
          <w:tab w:val="left" w:pos="1260"/>
          <w:tab w:val="center" w:pos="4156"/>
        </w:tabs>
        <w:autoSpaceDE w:val="0"/>
        <w:autoSpaceDN w:val="0"/>
        <w:adjustRightInd w:val="0"/>
        <w:spacing w:line="360" w:lineRule="auto"/>
        <w:ind w:firstLineChars="200" w:firstLine="649"/>
        <w:outlineLvl w:val="0"/>
        <w:rPr>
          <w:b/>
          <w:sz w:val="34"/>
          <w:szCs w:val="34"/>
        </w:rPr>
      </w:pPr>
    </w:p>
    <w:p w:rsidR="00312B44" w:rsidRDefault="00312B44" w:rsidP="00F818DC">
      <w:pPr>
        <w:tabs>
          <w:tab w:val="left" w:pos="1260"/>
          <w:tab w:val="center" w:pos="4156"/>
        </w:tabs>
        <w:autoSpaceDE w:val="0"/>
        <w:autoSpaceDN w:val="0"/>
        <w:adjustRightInd w:val="0"/>
        <w:spacing w:line="360" w:lineRule="auto"/>
        <w:ind w:firstLineChars="200" w:firstLine="649"/>
        <w:outlineLvl w:val="0"/>
        <w:rPr>
          <w:b/>
          <w:sz w:val="34"/>
          <w:szCs w:val="34"/>
        </w:rPr>
      </w:pPr>
    </w:p>
    <w:p w:rsidR="00312B44" w:rsidRDefault="005D0F30" w:rsidP="00F818DC">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312B44" w:rsidRDefault="005D0F30">
      <w:pPr>
        <w:widowControl/>
        <w:jc w:val="left"/>
        <w:rPr>
          <w:b/>
          <w:sz w:val="24"/>
        </w:rPr>
      </w:pPr>
      <w:r>
        <w:rPr>
          <w:b/>
          <w:sz w:val="24"/>
        </w:rPr>
        <w:br w:type="page"/>
      </w:r>
    </w:p>
    <w:p w:rsidR="00312B44" w:rsidRDefault="005D0F30">
      <w:pPr>
        <w:autoSpaceDN w:val="0"/>
        <w:spacing w:line="360" w:lineRule="auto"/>
        <w:jc w:val="center"/>
        <w:rPr>
          <w:b/>
          <w:bCs/>
          <w:sz w:val="24"/>
        </w:rPr>
      </w:pPr>
      <w:r>
        <w:rPr>
          <w:rFonts w:hAnsiTheme="minorEastAsia"/>
          <w:b/>
          <w:bCs/>
          <w:sz w:val="24"/>
        </w:rPr>
        <w:lastRenderedPageBreak/>
        <w:t>投标文件总目录</w:t>
      </w:r>
    </w:p>
    <w:p w:rsidR="00312B44" w:rsidRDefault="005D0F30">
      <w:pPr>
        <w:autoSpaceDN w:val="0"/>
        <w:spacing w:line="360" w:lineRule="auto"/>
        <w:jc w:val="center"/>
        <w:rPr>
          <w:b/>
          <w:bCs/>
          <w:sz w:val="24"/>
        </w:rPr>
      </w:pPr>
      <w:r>
        <w:rPr>
          <w:rFonts w:hAnsiTheme="minorEastAsia"/>
          <w:b/>
          <w:bCs/>
          <w:sz w:val="24"/>
        </w:rPr>
        <w:t>（投标人自行编制）</w:t>
      </w:r>
    </w:p>
    <w:p w:rsidR="00312B44" w:rsidRDefault="005D0F30">
      <w:pPr>
        <w:widowControl/>
        <w:jc w:val="left"/>
        <w:rPr>
          <w:b/>
          <w:sz w:val="24"/>
        </w:rPr>
      </w:pPr>
      <w:r>
        <w:rPr>
          <w:b/>
          <w:sz w:val="24"/>
        </w:rPr>
        <w:br w:type="page"/>
      </w:r>
    </w:p>
    <w:p w:rsidR="00312B44" w:rsidRDefault="005D0F30">
      <w:pPr>
        <w:widowControl/>
        <w:jc w:val="center"/>
        <w:rPr>
          <w:b/>
          <w:sz w:val="24"/>
        </w:rPr>
      </w:pPr>
      <w:r>
        <w:rPr>
          <w:rFonts w:hAnsiTheme="minorEastAsia"/>
          <w:b/>
          <w:sz w:val="24"/>
        </w:rPr>
        <w:lastRenderedPageBreak/>
        <w:t>评分因素及评标标准页码检索</w:t>
      </w:r>
    </w:p>
    <w:p w:rsidR="00312B44" w:rsidRDefault="005D0F30">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312B44" w:rsidRDefault="00312B44">
      <w:pPr>
        <w:widowControl/>
        <w:jc w:val="left"/>
        <w:rPr>
          <w:b/>
          <w:sz w:val="24"/>
        </w:rPr>
      </w:pPr>
    </w:p>
    <w:p w:rsidR="00312B44" w:rsidRDefault="005D0F30">
      <w:pPr>
        <w:widowControl/>
        <w:jc w:val="left"/>
        <w:rPr>
          <w:sz w:val="24"/>
        </w:rPr>
      </w:pPr>
      <w:r>
        <w:rPr>
          <w:b/>
          <w:sz w:val="24"/>
        </w:rPr>
        <w:br w:type="page"/>
      </w:r>
      <w:r>
        <w:rPr>
          <w:rFonts w:hAnsiTheme="minorEastAsia"/>
          <w:b/>
          <w:sz w:val="24"/>
        </w:rPr>
        <w:lastRenderedPageBreak/>
        <w:t>附件</w:t>
      </w:r>
      <w:r>
        <w:rPr>
          <w:b/>
          <w:sz w:val="24"/>
        </w:rPr>
        <w:t>1</w:t>
      </w:r>
    </w:p>
    <w:p w:rsidR="00312B44" w:rsidRDefault="005D0F30">
      <w:pPr>
        <w:tabs>
          <w:tab w:val="left" w:pos="360"/>
        </w:tabs>
        <w:spacing w:line="560" w:lineRule="exact"/>
        <w:jc w:val="center"/>
        <w:rPr>
          <w:b/>
          <w:sz w:val="24"/>
        </w:rPr>
      </w:pPr>
      <w:r>
        <w:rPr>
          <w:rFonts w:hAnsiTheme="minorEastAsia"/>
          <w:b/>
          <w:sz w:val="24"/>
        </w:rPr>
        <w:t>投标书</w:t>
      </w:r>
    </w:p>
    <w:p w:rsidR="00312B44" w:rsidRDefault="005D0F30">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312B44" w:rsidRDefault="005D0F30" w:rsidP="00F818DC">
      <w:pPr>
        <w:spacing w:line="360" w:lineRule="auto"/>
        <w:ind w:firstLineChars="200" w:firstLine="446"/>
        <w:rPr>
          <w:sz w:val="24"/>
        </w:rPr>
      </w:pPr>
      <w:r>
        <w:rPr>
          <w:rFonts w:hAnsiTheme="minorEastAsia"/>
          <w:sz w:val="24"/>
        </w:rPr>
        <w:t>根据贵方为项目（项目编号：）的投标邀请，投标人代表（姓名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312B44" w:rsidRDefault="005D0F30" w:rsidP="00F818DC">
      <w:pPr>
        <w:spacing w:line="360" w:lineRule="auto"/>
        <w:ind w:firstLineChars="200" w:firstLine="446"/>
        <w:rPr>
          <w:sz w:val="24"/>
        </w:rPr>
      </w:pPr>
      <w:r>
        <w:rPr>
          <w:rFonts w:hAnsiTheme="minorEastAsia"/>
          <w:sz w:val="24"/>
        </w:rPr>
        <w:t>据此函，投标人代表宣布同意如下：</w:t>
      </w:r>
    </w:p>
    <w:p w:rsidR="00312B44" w:rsidRDefault="005D0F30" w:rsidP="00F818DC">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312B44" w:rsidRDefault="005D0F30" w:rsidP="00F818DC">
      <w:pPr>
        <w:spacing w:line="360" w:lineRule="auto"/>
        <w:ind w:firstLineChars="200" w:firstLine="446"/>
        <w:rPr>
          <w:sz w:val="24"/>
        </w:rPr>
      </w:pPr>
      <w:r>
        <w:rPr>
          <w:rFonts w:hAnsiTheme="minorEastAsia"/>
          <w:sz w:val="24"/>
        </w:rPr>
        <w:t>第包，￥元（人民币），大写。</w:t>
      </w:r>
    </w:p>
    <w:p w:rsidR="00312B44" w:rsidRDefault="005D0F30" w:rsidP="00F818DC">
      <w:pPr>
        <w:spacing w:line="360" w:lineRule="auto"/>
        <w:ind w:firstLineChars="200" w:firstLine="446"/>
        <w:rPr>
          <w:sz w:val="24"/>
        </w:rPr>
      </w:pPr>
      <w:r>
        <w:rPr>
          <w:sz w:val="24"/>
        </w:rPr>
        <w:t>……</w:t>
      </w:r>
    </w:p>
    <w:p w:rsidR="00312B44" w:rsidRDefault="005D0F30" w:rsidP="00F818DC">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312B44" w:rsidRDefault="005D0F30" w:rsidP="00F818DC">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312B44" w:rsidRDefault="005D0F30" w:rsidP="00F818DC">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312B44" w:rsidRDefault="005D0F30" w:rsidP="00F818DC">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312B44" w:rsidRDefault="005D0F30" w:rsidP="00F818DC">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312B44" w:rsidRDefault="005D0F30" w:rsidP="00F818DC">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312B44" w:rsidRDefault="005D0F30" w:rsidP="00F818DC">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312B44" w:rsidRDefault="005D0F30" w:rsidP="00F818DC">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312B44" w:rsidRDefault="005D0F30" w:rsidP="00F818DC">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312B44" w:rsidRDefault="005D0F30" w:rsidP="00F818DC">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312B44" w:rsidRDefault="005D0F30" w:rsidP="00F818DC">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312B44" w:rsidRDefault="00312B44" w:rsidP="00F818DC">
      <w:pPr>
        <w:spacing w:line="360" w:lineRule="auto"/>
        <w:ind w:firstLineChars="200" w:firstLine="446"/>
        <w:rPr>
          <w:sz w:val="24"/>
        </w:rPr>
      </w:pPr>
    </w:p>
    <w:p w:rsidR="00312B44" w:rsidRDefault="005D0F30" w:rsidP="00F818DC">
      <w:pPr>
        <w:spacing w:line="360" w:lineRule="auto"/>
        <w:ind w:firstLineChars="200" w:firstLine="446"/>
        <w:rPr>
          <w:sz w:val="24"/>
        </w:rPr>
      </w:pPr>
      <w:r>
        <w:rPr>
          <w:rFonts w:hAnsiTheme="minorEastAsia"/>
          <w:sz w:val="24"/>
        </w:rPr>
        <w:t>地址：</w:t>
      </w:r>
    </w:p>
    <w:p w:rsidR="00312B44" w:rsidRDefault="005D0F30" w:rsidP="00F818DC">
      <w:pPr>
        <w:spacing w:line="360" w:lineRule="auto"/>
        <w:ind w:firstLineChars="200" w:firstLine="446"/>
        <w:rPr>
          <w:sz w:val="24"/>
        </w:rPr>
      </w:pPr>
      <w:r>
        <w:rPr>
          <w:rFonts w:hAnsiTheme="minorEastAsia"/>
          <w:sz w:val="24"/>
        </w:rPr>
        <w:t>邮政编码：</w:t>
      </w:r>
    </w:p>
    <w:p w:rsidR="00312B44" w:rsidRDefault="005D0F30" w:rsidP="00F818DC">
      <w:pPr>
        <w:spacing w:line="360" w:lineRule="auto"/>
        <w:ind w:firstLineChars="200" w:firstLine="446"/>
        <w:rPr>
          <w:sz w:val="24"/>
        </w:rPr>
      </w:pPr>
      <w:r>
        <w:rPr>
          <w:rFonts w:hAnsiTheme="minorEastAsia"/>
          <w:sz w:val="24"/>
        </w:rPr>
        <w:t>电话：</w:t>
      </w:r>
    </w:p>
    <w:p w:rsidR="00312B44" w:rsidRDefault="005D0F30" w:rsidP="00F818DC">
      <w:pPr>
        <w:spacing w:line="360" w:lineRule="auto"/>
        <w:ind w:firstLineChars="200" w:firstLine="446"/>
        <w:rPr>
          <w:sz w:val="24"/>
        </w:rPr>
      </w:pPr>
      <w:r>
        <w:rPr>
          <w:rFonts w:hAnsiTheme="minorEastAsia"/>
          <w:sz w:val="24"/>
        </w:rPr>
        <w:t>传真：</w:t>
      </w:r>
    </w:p>
    <w:p w:rsidR="00312B44" w:rsidRDefault="005D0F30" w:rsidP="00F818DC">
      <w:pPr>
        <w:spacing w:line="360" w:lineRule="auto"/>
        <w:ind w:firstLineChars="1700" w:firstLine="3794"/>
        <w:rPr>
          <w:sz w:val="24"/>
        </w:rPr>
      </w:pPr>
      <w:r>
        <w:rPr>
          <w:rFonts w:hAnsiTheme="minorEastAsia"/>
          <w:sz w:val="24"/>
        </w:rPr>
        <w:t>投标人名称：</w:t>
      </w:r>
    </w:p>
    <w:p w:rsidR="00312B44" w:rsidRDefault="005D0F30" w:rsidP="00F818DC">
      <w:pPr>
        <w:spacing w:line="360" w:lineRule="auto"/>
        <w:ind w:firstLineChars="1700" w:firstLine="3794"/>
        <w:rPr>
          <w:sz w:val="24"/>
        </w:rPr>
      </w:pPr>
      <w:r>
        <w:rPr>
          <w:rFonts w:hAnsiTheme="minorEastAsia"/>
          <w:sz w:val="24"/>
        </w:rPr>
        <w:t>日期：年月日</w:t>
      </w:r>
    </w:p>
    <w:p w:rsidR="00312B44" w:rsidRDefault="00312B44">
      <w:pPr>
        <w:spacing w:line="560" w:lineRule="exact"/>
        <w:rPr>
          <w:sz w:val="24"/>
        </w:rPr>
      </w:pPr>
    </w:p>
    <w:p w:rsidR="00312B44" w:rsidRDefault="00312B44">
      <w:pPr>
        <w:spacing w:line="560" w:lineRule="exact"/>
        <w:rPr>
          <w:sz w:val="24"/>
        </w:rPr>
      </w:pPr>
    </w:p>
    <w:p w:rsidR="00312B44" w:rsidRDefault="00312B44">
      <w:pPr>
        <w:spacing w:line="560" w:lineRule="exact"/>
        <w:rPr>
          <w:sz w:val="24"/>
        </w:rPr>
      </w:pPr>
    </w:p>
    <w:p w:rsidR="00312B44" w:rsidRDefault="00312B44">
      <w:pPr>
        <w:spacing w:line="560" w:lineRule="exact"/>
        <w:rPr>
          <w:sz w:val="24"/>
        </w:rPr>
      </w:pPr>
    </w:p>
    <w:p w:rsidR="00312B44" w:rsidRDefault="005D0F30">
      <w:pPr>
        <w:widowControl/>
        <w:jc w:val="left"/>
        <w:rPr>
          <w:b/>
          <w:sz w:val="24"/>
        </w:rPr>
      </w:pPr>
      <w:r>
        <w:rPr>
          <w:b/>
          <w:sz w:val="24"/>
        </w:rPr>
        <w:br w:type="page"/>
      </w:r>
    </w:p>
    <w:p w:rsidR="00312B44" w:rsidRDefault="005D0F30">
      <w:pPr>
        <w:spacing w:line="460" w:lineRule="exact"/>
        <w:rPr>
          <w:b/>
          <w:sz w:val="24"/>
        </w:rPr>
      </w:pPr>
      <w:r>
        <w:rPr>
          <w:rFonts w:hAnsiTheme="minorEastAsia"/>
          <w:b/>
          <w:sz w:val="24"/>
        </w:rPr>
        <w:lastRenderedPageBreak/>
        <w:t>附件</w:t>
      </w:r>
      <w:r>
        <w:rPr>
          <w:b/>
          <w:sz w:val="24"/>
        </w:rPr>
        <w:t>2</w:t>
      </w:r>
    </w:p>
    <w:p w:rsidR="00312B44" w:rsidRDefault="00312B44">
      <w:pPr>
        <w:spacing w:line="460" w:lineRule="exact"/>
        <w:rPr>
          <w:b/>
          <w:sz w:val="24"/>
        </w:rPr>
      </w:pPr>
    </w:p>
    <w:p w:rsidR="00312B44" w:rsidRDefault="005D0F30">
      <w:pPr>
        <w:ind w:right="84" w:firstLine="420"/>
        <w:jc w:val="center"/>
        <w:rPr>
          <w:b/>
          <w:sz w:val="24"/>
        </w:rPr>
      </w:pPr>
      <w:r>
        <w:rPr>
          <w:rFonts w:hAnsiTheme="minorEastAsia"/>
          <w:b/>
          <w:sz w:val="24"/>
        </w:rPr>
        <w:t>开标一览表</w:t>
      </w:r>
    </w:p>
    <w:p w:rsidR="00312B44" w:rsidRDefault="005D0F30">
      <w:pPr>
        <w:spacing w:line="460" w:lineRule="exact"/>
        <w:rPr>
          <w:sz w:val="24"/>
        </w:rPr>
      </w:pPr>
      <w:r>
        <w:rPr>
          <w:rFonts w:hAnsiTheme="minorEastAsia"/>
          <w:sz w:val="24"/>
        </w:rPr>
        <w:t>项目名称：</w:t>
      </w:r>
    </w:p>
    <w:p w:rsidR="00312B44" w:rsidRDefault="005D0F30">
      <w:pPr>
        <w:spacing w:line="460" w:lineRule="exact"/>
        <w:rPr>
          <w:sz w:val="24"/>
        </w:rPr>
      </w:pPr>
      <w:r>
        <w:rPr>
          <w:rFonts w:hAnsiTheme="minorEastAsia"/>
          <w:sz w:val="24"/>
        </w:rPr>
        <w:t>项目编号：</w:t>
      </w:r>
    </w:p>
    <w:p w:rsidR="00312B44" w:rsidRDefault="005D0F30">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312B44">
        <w:trPr>
          <w:jc w:val="center"/>
        </w:trPr>
        <w:tc>
          <w:tcPr>
            <w:tcW w:w="730" w:type="pct"/>
            <w:vAlign w:val="center"/>
          </w:tcPr>
          <w:p w:rsidR="00312B44" w:rsidRDefault="005D0F30">
            <w:pPr>
              <w:spacing w:line="460" w:lineRule="exact"/>
              <w:jc w:val="center"/>
              <w:rPr>
                <w:sz w:val="24"/>
              </w:rPr>
            </w:pPr>
            <w:proofErr w:type="gramStart"/>
            <w:r>
              <w:rPr>
                <w:rFonts w:hAnsiTheme="minorEastAsia"/>
                <w:sz w:val="24"/>
              </w:rPr>
              <w:t>包号</w:t>
            </w:r>
            <w:proofErr w:type="gramEnd"/>
          </w:p>
        </w:tc>
        <w:tc>
          <w:tcPr>
            <w:tcW w:w="1278" w:type="pct"/>
            <w:vAlign w:val="center"/>
          </w:tcPr>
          <w:p w:rsidR="00312B44" w:rsidRDefault="005D0F30">
            <w:pPr>
              <w:spacing w:line="460" w:lineRule="exact"/>
              <w:jc w:val="center"/>
              <w:rPr>
                <w:sz w:val="24"/>
              </w:rPr>
            </w:pPr>
            <w:r>
              <w:rPr>
                <w:rFonts w:hAnsiTheme="minorEastAsia"/>
                <w:sz w:val="24"/>
              </w:rPr>
              <w:t>服务名称</w:t>
            </w:r>
          </w:p>
        </w:tc>
        <w:tc>
          <w:tcPr>
            <w:tcW w:w="806" w:type="pct"/>
            <w:vAlign w:val="center"/>
          </w:tcPr>
          <w:p w:rsidR="00312B44" w:rsidRDefault="005D0F30">
            <w:pPr>
              <w:spacing w:line="460" w:lineRule="exact"/>
              <w:jc w:val="center"/>
              <w:rPr>
                <w:sz w:val="24"/>
              </w:rPr>
            </w:pPr>
            <w:r>
              <w:rPr>
                <w:rFonts w:hAnsiTheme="minorEastAsia"/>
                <w:sz w:val="24"/>
              </w:rPr>
              <w:t>数量</w:t>
            </w:r>
          </w:p>
        </w:tc>
        <w:tc>
          <w:tcPr>
            <w:tcW w:w="1202" w:type="pct"/>
            <w:vAlign w:val="center"/>
          </w:tcPr>
          <w:p w:rsidR="00312B44" w:rsidRDefault="005D0F30">
            <w:pPr>
              <w:spacing w:line="460" w:lineRule="exact"/>
              <w:jc w:val="center"/>
              <w:rPr>
                <w:sz w:val="24"/>
              </w:rPr>
            </w:pPr>
            <w:r>
              <w:rPr>
                <w:rFonts w:hAnsiTheme="minorEastAsia"/>
                <w:sz w:val="24"/>
              </w:rPr>
              <w:t>投标总价</w:t>
            </w:r>
          </w:p>
        </w:tc>
        <w:tc>
          <w:tcPr>
            <w:tcW w:w="984" w:type="pct"/>
            <w:vAlign w:val="center"/>
          </w:tcPr>
          <w:p w:rsidR="00312B44" w:rsidRDefault="005D0F30">
            <w:pPr>
              <w:spacing w:line="460" w:lineRule="exact"/>
              <w:jc w:val="center"/>
              <w:rPr>
                <w:sz w:val="24"/>
              </w:rPr>
            </w:pPr>
            <w:r>
              <w:rPr>
                <w:rFonts w:hAnsiTheme="minorEastAsia"/>
                <w:sz w:val="24"/>
              </w:rPr>
              <w:t>备注</w:t>
            </w:r>
          </w:p>
        </w:tc>
      </w:tr>
      <w:tr w:rsidR="00312B44">
        <w:trPr>
          <w:jc w:val="center"/>
        </w:trPr>
        <w:tc>
          <w:tcPr>
            <w:tcW w:w="730" w:type="pct"/>
          </w:tcPr>
          <w:p w:rsidR="00312B44" w:rsidRDefault="00312B44">
            <w:pPr>
              <w:spacing w:line="460" w:lineRule="exact"/>
              <w:rPr>
                <w:sz w:val="24"/>
              </w:rPr>
            </w:pPr>
          </w:p>
        </w:tc>
        <w:tc>
          <w:tcPr>
            <w:tcW w:w="1278" w:type="pct"/>
          </w:tcPr>
          <w:p w:rsidR="00312B44" w:rsidRDefault="00312B44">
            <w:pPr>
              <w:spacing w:line="460" w:lineRule="exact"/>
              <w:rPr>
                <w:sz w:val="24"/>
              </w:rPr>
            </w:pPr>
          </w:p>
        </w:tc>
        <w:tc>
          <w:tcPr>
            <w:tcW w:w="806" w:type="pct"/>
          </w:tcPr>
          <w:p w:rsidR="00312B44" w:rsidRDefault="00312B44">
            <w:pPr>
              <w:spacing w:line="460" w:lineRule="exact"/>
              <w:rPr>
                <w:sz w:val="24"/>
              </w:rPr>
            </w:pPr>
          </w:p>
        </w:tc>
        <w:tc>
          <w:tcPr>
            <w:tcW w:w="1202" w:type="pct"/>
          </w:tcPr>
          <w:p w:rsidR="00312B44" w:rsidRDefault="00312B44">
            <w:pPr>
              <w:spacing w:line="460" w:lineRule="exact"/>
              <w:rPr>
                <w:sz w:val="24"/>
              </w:rPr>
            </w:pPr>
          </w:p>
        </w:tc>
        <w:tc>
          <w:tcPr>
            <w:tcW w:w="984" w:type="pct"/>
          </w:tcPr>
          <w:p w:rsidR="00312B44" w:rsidRDefault="00312B44">
            <w:pPr>
              <w:spacing w:line="460" w:lineRule="exact"/>
              <w:rPr>
                <w:sz w:val="24"/>
              </w:rPr>
            </w:pPr>
          </w:p>
        </w:tc>
      </w:tr>
      <w:tr w:rsidR="00312B44">
        <w:trPr>
          <w:jc w:val="center"/>
        </w:trPr>
        <w:tc>
          <w:tcPr>
            <w:tcW w:w="730" w:type="pct"/>
          </w:tcPr>
          <w:p w:rsidR="00312B44" w:rsidRDefault="00312B44">
            <w:pPr>
              <w:spacing w:line="460" w:lineRule="exact"/>
              <w:rPr>
                <w:sz w:val="24"/>
              </w:rPr>
            </w:pPr>
          </w:p>
        </w:tc>
        <w:tc>
          <w:tcPr>
            <w:tcW w:w="1278" w:type="pct"/>
          </w:tcPr>
          <w:p w:rsidR="00312B44" w:rsidRDefault="00312B44">
            <w:pPr>
              <w:spacing w:line="460" w:lineRule="exact"/>
              <w:rPr>
                <w:sz w:val="24"/>
              </w:rPr>
            </w:pPr>
          </w:p>
        </w:tc>
        <w:tc>
          <w:tcPr>
            <w:tcW w:w="806" w:type="pct"/>
          </w:tcPr>
          <w:p w:rsidR="00312B44" w:rsidRDefault="00312B44">
            <w:pPr>
              <w:spacing w:line="460" w:lineRule="exact"/>
              <w:rPr>
                <w:sz w:val="24"/>
              </w:rPr>
            </w:pPr>
          </w:p>
        </w:tc>
        <w:tc>
          <w:tcPr>
            <w:tcW w:w="1202" w:type="pct"/>
          </w:tcPr>
          <w:p w:rsidR="00312B44" w:rsidRDefault="00312B44">
            <w:pPr>
              <w:spacing w:line="460" w:lineRule="exact"/>
              <w:rPr>
                <w:sz w:val="24"/>
              </w:rPr>
            </w:pPr>
          </w:p>
        </w:tc>
        <w:tc>
          <w:tcPr>
            <w:tcW w:w="984" w:type="pct"/>
          </w:tcPr>
          <w:p w:rsidR="00312B44" w:rsidRDefault="00312B44">
            <w:pPr>
              <w:spacing w:line="460" w:lineRule="exact"/>
              <w:rPr>
                <w:sz w:val="24"/>
              </w:rPr>
            </w:pPr>
          </w:p>
        </w:tc>
      </w:tr>
      <w:tr w:rsidR="00312B44">
        <w:trPr>
          <w:jc w:val="center"/>
        </w:trPr>
        <w:tc>
          <w:tcPr>
            <w:tcW w:w="730" w:type="pct"/>
          </w:tcPr>
          <w:p w:rsidR="00312B44" w:rsidRDefault="00312B44">
            <w:pPr>
              <w:spacing w:line="460" w:lineRule="exact"/>
              <w:rPr>
                <w:sz w:val="24"/>
              </w:rPr>
            </w:pPr>
          </w:p>
        </w:tc>
        <w:tc>
          <w:tcPr>
            <w:tcW w:w="1278" w:type="pct"/>
          </w:tcPr>
          <w:p w:rsidR="00312B44" w:rsidRDefault="00312B44">
            <w:pPr>
              <w:spacing w:line="460" w:lineRule="exact"/>
              <w:rPr>
                <w:sz w:val="24"/>
              </w:rPr>
            </w:pPr>
          </w:p>
        </w:tc>
        <w:tc>
          <w:tcPr>
            <w:tcW w:w="806" w:type="pct"/>
          </w:tcPr>
          <w:p w:rsidR="00312B44" w:rsidRDefault="00312B44">
            <w:pPr>
              <w:spacing w:line="460" w:lineRule="exact"/>
              <w:rPr>
                <w:sz w:val="24"/>
              </w:rPr>
            </w:pPr>
          </w:p>
        </w:tc>
        <w:tc>
          <w:tcPr>
            <w:tcW w:w="1202" w:type="pct"/>
          </w:tcPr>
          <w:p w:rsidR="00312B44" w:rsidRDefault="00312B44">
            <w:pPr>
              <w:spacing w:line="460" w:lineRule="exact"/>
              <w:rPr>
                <w:sz w:val="24"/>
              </w:rPr>
            </w:pPr>
          </w:p>
        </w:tc>
        <w:tc>
          <w:tcPr>
            <w:tcW w:w="984" w:type="pct"/>
          </w:tcPr>
          <w:p w:rsidR="00312B44" w:rsidRDefault="00312B44">
            <w:pPr>
              <w:spacing w:line="460" w:lineRule="exact"/>
              <w:rPr>
                <w:sz w:val="24"/>
              </w:rPr>
            </w:pPr>
          </w:p>
        </w:tc>
      </w:tr>
      <w:tr w:rsidR="00312B44">
        <w:trPr>
          <w:jc w:val="center"/>
        </w:trPr>
        <w:tc>
          <w:tcPr>
            <w:tcW w:w="730" w:type="pct"/>
          </w:tcPr>
          <w:p w:rsidR="00312B44" w:rsidRDefault="00312B44">
            <w:pPr>
              <w:spacing w:line="460" w:lineRule="exact"/>
              <w:rPr>
                <w:sz w:val="24"/>
              </w:rPr>
            </w:pPr>
          </w:p>
        </w:tc>
        <w:tc>
          <w:tcPr>
            <w:tcW w:w="1278" w:type="pct"/>
          </w:tcPr>
          <w:p w:rsidR="00312B44" w:rsidRDefault="00312B44">
            <w:pPr>
              <w:spacing w:line="460" w:lineRule="exact"/>
              <w:rPr>
                <w:sz w:val="24"/>
              </w:rPr>
            </w:pPr>
          </w:p>
        </w:tc>
        <w:tc>
          <w:tcPr>
            <w:tcW w:w="806" w:type="pct"/>
          </w:tcPr>
          <w:p w:rsidR="00312B44" w:rsidRDefault="00312B44">
            <w:pPr>
              <w:spacing w:line="460" w:lineRule="exact"/>
              <w:rPr>
                <w:sz w:val="24"/>
              </w:rPr>
            </w:pPr>
          </w:p>
        </w:tc>
        <w:tc>
          <w:tcPr>
            <w:tcW w:w="1202" w:type="pct"/>
          </w:tcPr>
          <w:p w:rsidR="00312B44" w:rsidRDefault="00312B44">
            <w:pPr>
              <w:spacing w:line="460" w:lineRule="exact"/>
              <w:rPr>
                <w:sz w:val="24"/>
              </w:rPr>
            </w:pPr>
          </w:p>
        </w:tc>
        <w:tc>
          <w:tcPr>
            <w:tcW w:w="984" w:type="pct"/>
          </w:tcPr>
          <w:p w:rsidR="00312B44" w:rsidRDefault="00312B44">
            <w:pPr>
              <w:spacing w:line="460" w:lineRule="exact"/>
              <w:rPr>
                <w:sz w:val="24"/>
              </w:rPr>
            </w:pPr>
          </w:p>
        </w:tc>
      </w:tr>
      <w:tr w:rsidR="00312B44">
        <w:trPr>
          <w:jc w:val="center"/>
        </w:trPr>
        <w:tc>
          <w:tcPr>
            <w:tcW w:w="730" w:type="pct"/>
          </w:tcPr>
          <w:p w:rsidR="00312B44" w:rsidRDefault="00312B44">
            <w:pPr>
              <w:spacing w:line="460" w:lineRule="exact"/>
              <w:rPr>
                <w:sz w:val="24"/>
              </w:rPr>
            </w:pPr>
          </w:p>
        </w:tc>
        <w:tc>
          <w:tcPr>
            <w:tcW w:w="1278" w:type="pct"/>
          </w:tcPr>
          <w:p w:rsidR="00312B44" w:rsidRDefault="00312B44">
            <w:pPr>
              <w:spacing w:line="460" w:lineRule="exact"/>
              <w:rPr>
                <w:sz w:val="24"/>
              </w:rPr>
            </w:pPr>
          </w:p>
        </w:tc>
        <w:tc>
          <w:tcPr>
            <w:tcW w:w="806" w:type="pct"/>
          </w:tcPr>
          <w:p w:rsidR="00312B44" w:rsidRDefault="00312B44">
            <w:pPr>
              <w:spacing w:line="460" w:lineRule="exact"/>
              <w:rPr>
                <w:sz w:val="24"/>
              </w:rPr>
            </w:pPr>
          </w:p>
        </w:tc>
        <w:tc>
          <w:tcPr>
            <w:tcW w:w="1202" w:type="pct"/>
          </w:tcPr>
          <w:p w:rsidR="00312B44" w:rsidRDefault="00312B44">
            <w:pPr>
              <w:spacing w:line="460" w:lineRule="exact"/>
              <w:rPr>
                <w:sz w:val="24"/>
              </w:rPr>
            </w:pPr>
          </w:p>
        </w:tc>
        <w:tc>
          <w:tcPr>
            <w:tcW w:w="984" w:type="pct"/>
          </w:tcPr>
          <w:p w:rsidR="00312B44" w:rsidRDefault="00312B44">
            <w:pPr>
              <w:spacing w:line="460" w:lineRule="exact"/>
              <w:rPr>
                <w:sz w:val="24"/>
              </w:rPr>
            </w:pPr>
          </w:p>
        </w:tc>
      </w:tr>
      <w:tr w:rsidR="00312B44">
        <w:trPr>
          <w:jc w:val="center"/>
        </w:trPr>
        <w:tc>
          <w:tcPr>
            <w:tcW w:w="730" w:type="pct"/>
          </w:tcPr>
          <w:p w:rsidR="00312B44" w:rsidRDefault="00312B44">
            <w:pPr>
              <w:spacing w:line="460" w:lineRule="exact"/>
              <w:rPr>
                <w:sz w:val="24"/>
              </w:rPr>
            </w:pPr>
          </w:p>
        </w:tc>
        <w:tc>
          <w:tcPr>
            <w:tcW w:w="1278" w:type="pct"/>
          </w:tcPr>
          <w:p w:rsidR="00312B44" w:rsidRDefault="00312B44">
            <w:pPr>
              <w:spacing w:line="460" w:lineRule="exact"/>
              <w:rPr>
                <w:sz w:val="24"/>
              </w:rPr>
            </w:pPr>
          </w:p>
        </w:tc>
        <w:tc>
          <w:tcPr>
            <w:tcW w:w="806" w:type="pct"/>
          </w:tcPr>
          <w:p w:rsidR="00312B44" w:rsidRDefault="00312B44">
            <w:pPr>
              <w:spacing w:line="460" w:lineRule="exact"/>
              <w:rPr>
                <w:sz w:val="24"/>
              </w:rPr>
            </w:pPr>
          </w:p>
        </w:tc>
        <w:tc>
          <w:tcPr>
            <w:tcW w:w="1202" w:type="pct"/>
          </w:tcPr>
          <w:p w:rsidR="00312B44" w:rsidRDefault="00312B44">
            <w:pPr>
              <w:spacing w:line="460" w:lineRule="exact"/>
              <w:rPr>
                <w:sz w:val="24"/>
              </w:rPr>
            </w:pPr>
          </w:p>
        </w:tc>
        <w:tc>
          <w:tcPr>
            <w:tcW w:w="984" w:type="pct"/>
          </w:tcPr>
          <w:p w:rsidR="00312B44" w:rsidRDefault="00312B44">
            <w:pPr>
              <w:spacing w:line="460" w:lineRule="exact"/>
              <w:rPr>
                <w:sz w:val="24"/>
              </w:rPr>
            </w:pPr>
          </w:p>
        </w:tc>
      </w:tr>
      <w:tr w:rsidR="00312B44">
        <w:trPr>
          <w:jc w:val="center"/>
        </w:trPr>
        <w:tc>
          <w:tcPr>
            <w:tcW w:w="730" w:type="pct"/>
          </w:tcPr>
          <w:p w:rsidR="00312B44" w:rsidRDefault="00312B44">
            <w:pPr>
              <w:spacing w:line="460" w:lineRule="exact"/>
              <w:rPr>
                <w:sz w:val="24"/>
              </w:rPr>
            </w:pPr>
          </w:p>
        </w:tc>
        <w:tc>
          <w:tcPr>
            <w:tcW w:w="1278" w:type="pct"/>
          </w:tcPr>
          <w:p w:rsidR="00312B44" w:rsidRDefault="00312B44">
            <w:pPr>
              <w:spacing w:line="460" w:lineRule="exact"/>
              <w:rPr>
                <w:sz w:val="24"/>
              </w:rPr>
            </w:pPr>
          </w:p>
        </w:tc>
        <w:tc>
          <w:tcPr>
            <w:tcW w:w="806" w:type="pct"/>
          </w:tcPr>
          <w:p w:rsidR="00312B44" w:rsidRDefault="00312B44">
            <w:pPr>
              <w:spacing w:line="460" w:lineRule="exact"/>
              <w:rPr>
                <w:sz w:val="24"/>
              </w:rPr>
            </w:pPr>
          </w:p>
        </w:tc>
        <w:tc>
          <w:tcPr>
            <w:tcW w:w="1202" w:type="pct"/>
          </w:tcPr>
          <w:p w:rsidR="00312B44" w:rsidRDefault="00312B44">
            <w:pPr>
              <w:spacing w:line="460" w:lineRule="exact"/>
              <w:rPr>
                <w:sz w:val="24"/>
              </w:rPr>
            </w:pPr>
          </w:p>
        </w:tc>
        <w:tc>
          <w:tcPr>
            <w:tcW w:w="984" w:type="pct"/>
          </w:tcPr>
          <w:p w:rsidR="00312B44" w:rsidRDefault="00312B44">
            <w:pPr>
              <w:spacing w:line="460" w:lineRule="exact"/>
              <w:rPr>
                <w:sz w:val="24"/>
              </w:rPr>
            </w:pPr>
          </w:p>
        </w:tc>
      </w:tr>
      <w:tr w:rsidR="00312B44">
        <w:trPr>
          <w:jc w:val="center"/>
        </w:trPr>
        <w:tc>
          <w:tcPr>
            <w:tcW w:w="730" w:type="pct"/>
          </w:tcPr>
          <w:p w:rsidR="00312B44" w:rsidRDefault="00312B44">
            <w:pPr>
              <w:spacing w:line="460" w:lineRule="exact"/>
              <w:rPr>
                <w:sz w:val="24"/>
              </w:rPr>
            </w:pPr>
          </w:p>
        </w:tc>
        <w:tc>
          <w:tcPr>
            <w:tcW w:w="1278" w:type="pct"/>
          </w:tcPr>
          <w:p w:rsidR="00312B44" w:rsidRDefault="00312B44">
            <w:pPr>
              <w:spacing w:line="460" w:lineRule="exact"/>
              <w:rPr>
                <w:sz w:val="24"/>
              </w:rPr>
            </w:pPr>
          </w:p>
        </w:tc>
        <w:tc>
          <w:tcPr>
            <w:tcW w:w="806" w:type="pct"/>
          </w:tcPr>
          <w:p w:rsidR="00312B44" w:rsidRDefault="00312B44">
            <w:pPr>
              <w:spacing w:line="460" w:lineRule="exact"/>
              <w:rPr>
                <w:sz w:val="24"/>
              </w:rPr>
            </w:pPr>
          </w:p>
        </w:tc>
        <w:tc>
          <w:tcPr>
            <w:tcW w:w="1202" w:type="pct"/>
          </w:tcPr>
          <w:p w:rsidR="00312B44" w:rsidRDefault="00312B44">
            <w:pPr>
              <w:spacing w:line="460" w:lineRule="exact"/>
              <w:rPr>
                <w:sz w:val="24"/>
              </w:rPr>
            </w:pPr>
          </w:p>
        </w:tc>
        <w:tc>
          <w:tcPr>
            <w:tcW w:w="984" w:type="pct"/>
          </w:tcPr>
          <w:p w:rsidR="00312B44" w:rsidRDefault="00312B44">
            <w:pPr>
              <w:spacing w:line="460" w:lineRule="exact"/>
              <w:rPr>
                <w:sz w:val="24"/>
              </w:rPr>
            </w:pPr>
          </w:p>
        </w:tc>
      </w:tr>
    </w:tbl>
    <w:p w:rsidR="00312B44" w:rsidRDefault="00312B44">
      <w:pPr>
        <w:spacing w:line="360" w:lineRule="auto"/>
        <w:ind w:right="84" w:firstLine="420"/>
        <w:rPr>
          <w:b/>
          <w:position w:val="-40"/>
          <w:sz w:val="24"/>
        </w:rPr>
      </w:pPr>
    </w:p>
    <w:p w:rsidR="00312B44" w:rsidRDefault="00312B44">
      <w:pPr>
        <w:spacing w:line="460" w:lineRule="exact"/>
        <w:ind w:left="192"/>
        <w:rPr>
          <w:sz w:val="24"/>
        </w:rPr>
      </w:pPr>
    </w:p>
    <w:p w:rsidR="00312B44" w:rsidRDefault="005D0F30" w:rsidP="00F818DC">
      <w:pPr>
        <w:spacing w:line="360" w:lineRule="auto"/>
        <w:ind w:right="84" w:firstLineChars="100" w:firstLine="223"/>
        <w:rPr>
          <w:sz w:val="24"/>
        </w:rPr>
      </w:pPr>
      <w:r>
        <w:rPr>
          <w:rFonts w:hAnsiTheme="minorEastAsia"/>
          <w:sz w:val="24"/>
        </w:rPr>
        <w:t>投标人名称：</w:t>
      </w:r>
    </w:p>
    <w:p w:rsidR="00312B44" w:rsidRDefault="00312B44" w:rsidP="00F818DC">
      <w:pPr>
        <w:spacing w:line="360" w:lineRule="auto"/>
        <w:ind w:right="84" w:firstLineChars="100" w:firstLine="223"/>
        <w:rPr>
          <w:sz w:val="24"/>
        </w:rPr>
      </w:pPr>
    </w:p>
    <w:p w:rsidR="00312B44" w:rsidRDefault="005D0F30" w:rsidP="00F818DC">
      <w:pPr>
        <w:spacing w:line="360" w:lineRule="auto"/>
        <w:ind w:right="84" w:firstLineChars="100" w:firstLine="223"/>
        <w:rPr>
          <w:position w:val="-40"/>
          <w:sz w:val="24"/>
        </w:rPr>
      </w:pPr>
      <w:r>
        <w:rPr>
          <w:rFonts w:hAnsiTheme="minorEastAsia"/>
          <w:sz w:val="24"/>
        </w:rPr>
        <w:t>日期：</w:t>
      </w:r>
    </w:p>
    <w:p w:rsidR="00312B44" w:rsidRDefault="00312B44">
      <w:pPr>
        <w:spacing w:line="360" w:lineRule="auto"/>
        <w:ind w:right="84" w:firstLine="420"/>
        <w:rPr>
          <w:position w:val="-40"/>
          <w:sz w:val="24"/>
        </w:rPr>
      </w:pPr>
    </w:p>
    <w:p w:rsidR="00312B44" w:rsidRDefault="00312B44">
      <w:pPr>
        <w:spacing w:line="360" w:lineRule="auto"/>
        <w:ind w:right="84" w:firstLine="420"/>
        <w:rPr>
          <w:position w:val="-40"/>
          <w:sz w:val="24"/>
        </w:rPr>
      </w:pPr>
    </w:p>
    <w:p w:rsidR="00312B44" w:rsidRDefault="00312B44">
      <w:pPr>
        <w:spacing w:line="360" w:lineRule="auto"/>
        <w:ind w:right="84" w:firstLine="420"/>
        <w:rPr>
          <w:position w:val="-40"/>
          <w:sz w:val="24"/>
        </w:rPr>
      </w:pPr>
    </w:p>
    <w:p w:rsidR="00312B44" w:rsidRDefault="00312B44">
      <w:pPr>
        <w:spacing w:line="360" w:lineRule="auto"/>
        <w:ind w:right="84" w:firstLine="420"/>
        <w:rPr>
          <w:position w:val="-40"/>
          <w:sz w:val="24"/>
        </w:rPr>
      </w:pPr>
    </w:p>
    <w:p w:rsidR="00312B44" w:rsidRDefault="005D0F30">
      <w:pPr>
        <w:widowControl/>
        <w:jc w:val="left"/>
        <w:rPr>
          <w:b/>
          <w:sz w:val="24"/>
        </w:rPr>
      </w:pPr>
      <w:r>
        <w:rPr>
          <w:b/>
          <w:sz w:val="24"/>
        </w:rPr>
        <w:br w:type="page"/>
      </w:r>
    </w:p>
    <w:p w:rsidR="00312B44" w:rsidRDefault="005D0F30">
      <w:pPr>
        <w:spacing w:line="460" w:lineRule="exact"/>
        <w:rPr>
          <w:b/>
          <w:sz w:val="24"/>
        </w:rPr>
      </w:pPr>
      <w:r>
        <w:rPr>
          <w:b/>
          <w:sz w:val="24"/>
        </w:rPr>
        <w:lastRenderedPageBreak/>
        <w:t>附件</w:t>
      </w:r>
      <w:r>
        <w:rPr>
          <w:b/>
          <w:sz w:val="24"/>
        </w:rPr>
        <w:t>3</w:t>
      </w:r>
    </w:p>
    <w:p w:rsidR="00312B44" w:rsidRDefault="005D0F30">
      <w:pPr>
        <w:tabs>
          <w:tab w:val="left" w:pos="3780"/>
          <w:tab w:val="left" w:pos="3960"/>
        </w:tabs>
        <w:spacing w:line="460" w:lineRule="exact"/>
        <w:jc w:val="center"/>
        <w:rPr>
          <w:b/>
          <w:sz w:val="24"/>
        </w:rPr>
      </w:pPr>
      <w:r>
        <w:rPr>
          <w:b/>
          <w:sz w:val="24"/>
        </w:rPr>
        <w:t>开标分项一览表</w:t>
      </w:r>
    </w:p>
    <w:p w:rsidR="00312B44" w:rsidRDefault="005D0F30">
      <w:pPr>
        <w:spacing w:line="460" w:lineRule="exact"/>
        <w:ind w:left="192"/>
        <w:rPr>
          <w:sz w:val="24"/>
        </w:rPr>
      </w:pPr>
      <w:r>
        <w:rPr>
          <w:sz w:val="24"/>
        </w:rPr>
        <w:t>项目名称：</w:t>
      </w:r>
    </w:p>
    <w:p w:rsidR="00312B44" w:rsidRDefault="005D0F30">
      <w:pPr>
        <w:spacing w:line="460" w:lineRule="exact"/>
        <w:ind w:left="192"/>
        <w:rPr>
          <w:sz w:val="24"/>
        </w:rPr>
      </w:pPr>
      <w:r>
        <w:rPr>
          <w:sz w:val="24"/>
        </w:rPr>
        <w:t>项目编号：</w:t>
      </w:r>
    </w:p>
    <w:p w:rsidR="00312B44" w:rsidRDefault="005D0F30">
      <w:pPr>
        <w:spacing w:line="460" w:lineRule="exact"/>
        <w:ind w:left="192"/>
        <w:rPr>
          <w:sz w:val="24"/>
        </w:rPr>
      </w:pPr>
      <w:r>
        <w:rPr>
          <w:sz w:val="24"/>
        </w:rPr>
        <w:t>包号：</w:t>
      </w:r>
    </w:p>
    <w:p w:rsidR="00312B44" w:rsidRDefault="005D0F30" w:rsidP="00F818DC">
      <w:pPr>
        <w:spacing w:line="460" w:lineRule="exact"/>
        <w:ind w:firstLineChars="2900" w:firstLine="6472"/>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55"/>
        <w:gridCol w:w="2188"/>
        <w:gridCol w:w="2973"/>
        <w:gridCol w:w="1332"/>
      </w:tblGrid>
      <w:tr w:rsidR="00312B44">
        <w:trPr>
          <w:cantSplit/>
          <w:jc w:val="center"/>
        </w:trPr>
        <w:tc>
          <w:tcPr>
            <w:tcW w:w="457" w:type="pct"/>
            <w:vAlign w:val="center"/>
          </w:tcPr>
          <w:p w:rsidR="00312B44" w:rsidRDefault="005D0F30">
            <w:pPr>
              <w:jc w:val="center"/>
              <w:rPr>
                <w:szCs w:val="21"/>
              </w:rPr>
            </w:pPr>
            <w:r>
              <w:rPr>
                <w:szCs w:val="21"/>
              </w:rPr>
              <w:t>序号</w:t>
            </w:r>
          </w:p>
        </w:tc>
        <w:tc>
          <w:tcPr>
            <w:tcW w:w="2019" w:type="pct"/>
            <w:gridSpan w:val="2"/>
            <w:vAlign w:val="center"/>
          </w:tcPr>
          <w:p w:rsidR="00312B44" w:rsidRDefault="005D0F30">
            <w:pPr>
              <w:jc w:val="center"/>
              <w:rPr>
                <w:szCs w:val="21"/>
              </w:rPr>
            </w:pPr>
            <w:r>
              <w:rPr>
                <w:szCs w:val="21"/>
              </w:rPr>
              <w:t>价格分项组成</w:t>
            </w:r>
          </w:p>
        </w:tc>
        <w:tc>
          <w:tcPr>
            <w:tcW w:w="1743" w:type="pct"/>
            <w:vAlign w:val="center"/>
          </w:tcPr>
          <w:p w:rsidR="00312B44" w:rsidRDefault="005D0F30">
            <w:pPr>
              <w:jc w:val="center"/>
              <w:rPr>
                <w:szCs w:val="21"/>
              </w:rPr>
            </w:pPr>
            <w:r>
              <w:rPr>
                <w:szCs w:val="21"/>
              </w:rPr>
              <w:t>报价</w:t>
            </w:r>
          </w:p>
        </w:tc>
        <w:tc>
          <w:tcPr>
            <w:tcW w:w="781" w:type="pct"/>
          </w:tcPr>
          <w:p w:rsidR="00312B44" w:rsidRDefault="005D0F30">
            <w:pPr>
              <w:jc w:val="center"/>
              <w:rPr>
                <w:szCs w:val="21"/>
              </w:rPr>
            </w:pPr>
            <w:r>
              <w:rPr>
                <w:rFonts w:hint="eastAsia"/>
                <w:szCs w:val="21"/>
              </w:rPr>
              <w:t>备注</w:t>
            </w:r>
          </w:p>
          <w:p w:rsidR="00312B44" w:rsidRDefault="005D0F30">
            <w:pPr>
              <w:jc w:val="center"/>
              <w:rPr>
                <w:szCs w:val="21"/>
              </w:rPr>
            </w:pPr>
            <w:r>
              <w:rPr>
                <w:rFonts w:hint="eastAsia"/>
                <w:szCs w:val="21"/>
              </w:rPr>
              <w:t>（不涉及的条目请在本栏标注）</w:t>
            </w:r>
          </w:p>
        </w:tc>
      </w:tr>
      <w:tr w:rsidR="00312B44">
        <w:trPr>
          <w:cantSplit/>
          <w:jc w:val="center"/>
        </w:trPr>
        <w:tc>
          <w:tcPr>
            <w:tcW w:w="457" w:type="pct"/>
            <w:vMerge w:val="restart"/>
            <w:vAlign w:val="center"/>
          </w:tcPr>
          <w:p w:rsidR="00312B44" w:rsidRDefault="005D0F30">
            <w:pPr>
              <w:jc w:val="center"/>
              <w:rPr>
                <w:szCs w:val="21"/>
              </w:rPr>
            </w:pPr>
            <w:r>
              <w:rPr>
                <w:szCs w:val="21"/>
              </w:rPr>
              <w:t>1</w:t>
            </w:r>
          </w:p>
        </w:tc>
        <w:tc>
          <w:tcPr>
            <w:tcW w:w="736" w:type="pct"/>
            <w:vMerge w:val="restart"/>
            <w:vAlign w:val="center"/>
          </w:tcPr>
          <w:p w:rsidR="00312B44" w:rsidRDefault="005D0F30">
            <w:pPr>
              <w:jc w:val="center"/>
              <w:rPr>
                <w:szCs w:val="21"/>
              </w:rPr>
            </w:pPr>
            <w:r>
              <w:rPr>
                <w:szCs w:val="21"/>
              </w:rPr>
              <w:t>人员费用</w:t>
            </w:r>
          </w:p>
        </w:tc>
        <w:tc>
          <w:tcPr>
            <w:tcW w:w="1283" w:type="pct"/>
            <w:vAlign w:val="center"/>
          </w:tcPr>
          <w:p w:rsidR="00312B44" w:rsidRDefault="005D0F30">
            <w:pPr>
              <w:jc w:val="center"/>
              <w:rPr>
                <w:szCs w:val="21"/>
              </w:rPr>
            </w:pPr>
            <w:r>
              <w:rPr>
                <w:szCs w:val="21"/>
              </w:rPr>
              <w:t>人员工资：</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Merge/>
            <w:vAlign w:val="center"/>
          </w:tcPr>
          <w:p w:rsidR="00312B44" w:rsidRDefault="00312B44">
            <w:pPr>
              <w:jc w:val="center"/>
              <w:rPr>
                <w:szCs w:val="21"/>
              </w:rPr>
            </w:pPr>
          </w:p>
        </w:tc>
        <w:tc>
          <w:tcPr>
            <w:tcW w:w="736" w:type="pct"/>
            <w:vMerge/>
            <w:vAlign w:val="center"/>
          </w:tcPr>
          <w:p w:rsidR="00312B44" w:rsidRDefault="00312B44">
            <w:pPr>
              <w:jc w:val="center"/>
              <w:rPr>
                <w:szCs w:val="21"/>
              </w:rPr>
            </w:pPr>
          </w:p>
        </w:tc>
        <w:tc>
          <w:tcPr>
            <w:tcW w:w="1283" w:type="pct"/>
            <w:vAlign w:val="center"/>
          </w:tcPr>
          <w:p w:rsidR="00312B44" w:rsidRDefault="005D0F30">
            <w:pPr>
              <w:jc w:val="center"/>
              <w:rPr>
                <w:szCs w:val="21"/>
              </w:rPr>
            </w:pPr>
            <w:r>
              <w:rPr>
                <w:rFonts w:hint="eastAsia"/>
                <w:szCs w:val="21"/>
              </w:rPr>
              <w:t>社会保险：</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Merge/>
            <w:vAlign w:val="center"/>
          </w:tcPr>
          <w:p w:rsidR="00312B44" w:rsidRDefault="00312B44">
            <w:pPr>
              <w:jc w:val="center"/>
              <w:rPr>
                <w:szCs w:val="21"/>
              </w:rPr>
            </w:pPr>
          </w:p>
        </w:tc>
        <w:tc>
          <w:tcPr>
            <w:tcW w:w="736" w:type="pct"/>
            <w:vMerge/>
            <w:vAlign w:val="center"/>
          </w:tcPr>
          <w:p w:rsidR="00312B44" w:rsidRDefault="00312B44">
            <w:pPr>
              <w:jc w:val="center"/>
              <w:rPr>
                <w:szCs w:val="21"/>
              </w:rPr>
            </w:pPr>
          </w:p>
        </w:tc>
        <w:tc>
          <w:tcPr>
            <w:tcW w:w="1283" w:type="pct"/>
            <w:vAlign w:val="center"/>
          </w:tcPr>
          <w:p w:rsidR="00312B44" w:rsidRDefault="005D0F30" w:rsidP="003D0145">
            <w:pPr>
              <w:ind w:firstLineChars="196" w:firstLine="379"/>
              <w:jc w:val="left"/>
              <w:rPr>
                <w:szCs w:val="21"/>
              </w:rPr>
            </w:pPr>
            <w:r>
              <w:rPr>
                <w:rFonts w:hint="eastAsia"/>
                <w:szCs w:val="21"/>
              </w:rPr>
              <w:t>住房公积金：</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Merge/>
            <w:vAlign w:val="center"/>
          </w:tcPr>
          <w:p w:rsidR="00312B44" w:rsidRDefault="00312B44">
            <w:pPr>
              <w:jc w:val="center"/>
              <w:rPr>
                <w:szCs w:val="21"/>
              </w:rPr>
            </w:pPr>
          </w:p>
        </w:tc>
        <w:tc>
          <w:tcPr>
            <w:tcW w:w="736" w:type="pct"/>
            <w:vMerge/>
            <w:vAlign w:val="center"/>
          </w:tcPr>
          <w:p w:rsidR="00312B44" w:rsidRDefault="00312B44">
            <w:pPr>
              <w:jc w:val="center"/>
              <w:rPr>
                <w:szCs w:val="21"/>
              </w:rPr>
            </w:pPr>
          </w:p>
        </w:tc>
        <w:tc>
          <w:tcPr>
            <w:tcW w:w="1283" w:type="pct"/>
            <w:vAlign w:val="center"/>
          </w:tcPr>
          <w:p w:rsidR="00312B44" w:rsidRDefault="005D0F30">
            <w:pPr>
              <w:jc w:val="center"/>
              <w:rPr>
                <w:szCs w:val="21"/>
              </w:rPr>
            </w:pPr>
            <w:r>
              <w:rPr>
                <w:szCs w:val="21"/>
              </w:rPr>
              <w:t>福利</w:t>
            </w:r>
            <w:r>
              <w:rPr>
                <w:rFonts w:hint="eastAsia"/>
                <w:szCs w:val="21"/>
              </w:rPr>
              <w:t>费</w:t>
            </w:r>
            <w:r>
              <w:rPr>
                <w:szCs w:val="21"/>
              </w:rPr>
              <w:t>：</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trHeight w:val="290"/>
          <w:jc w:val="center"/>
        </w:trPr>
        <w:tc>
          <w:tcPr>
            <w:tcW w:w="457" w:type="pct"/>
            <w:vMerge/>
            <w:vAlign w:val="center"/>
          </w:tcPr>
          <w:p w:rsidR="00312B44" w:rsidRDefault="00312B44">
            <w:pPr>
              <w:jc w:val="center"/>
              <w:rPr>
                <w:szCs w:val="21"/>
              </w:rPr>
            </w:pPr>
          </w:p>
        </w:tc>
        <w:tc>
          <w:tcPr>
            <w:tcW w:w="736" w:type="pct"/>
            <w:vMerge/>
            <w:vAlign w:val="center"/>
          </w:tcPr>
          <w:p w:rsidR="00312B44" w:rsidRDefault="00312B44">
            <w:pPr>
              <w:jc w:val="center"/>
              <w:rPr>
                <w:szCs w:val="21"/>
              </w:rPr>
            </w:pPr>
          </w:p>
        </w:tc>
        <w:tc>
          <w:tcPr>
            <w:tcW w:w="1283" w:type="pct"/>
            <w:vAlign w:val="center"/>
          </w:tcPr>
          <w:p w:rsidR="00312B44" w:rsidRDefault="005D0F30">
            <w:pPr>
              <w:jc w:val="center"/>
              <w:rPr>
                <w:szCs w:val="21"/>
              </w:rPr>
            </w:pPr>
            <w:r>
              <w:rPr>
                <w:rFonts w:hint="eastAsia"/>
                <w:szCs w:val="21"/>
              </w:rPr>
              <w:t>其他：</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trHeight w:val="129"/>
          <w:jc w:val="center"/>
        </w:trPr>
        <w:tc>
          <w:tcPr>
            <w:tcW w:w="457" w:type="pct"/>
            <w:vAlign w:val="center"/>
          </w:tcPr>
          <w:p w:rsidR="00312B44" w:rsidRDefault="005D0F30">
            <w:pPr>
              <w:jc w:val="center"/>
              <w:rPr>
                <w:szCs w:val="21"/>
              </w:rPr>
            </w:pPr>
            <w:r>
              <w:rPr>
                <w:szCs w:val="21"/>
              </w:rPr>
              <w:t>2</w:t>
            </w:r>
          </w:p>
        </w:tc>
        <w:tc>
          <w:tcPr>
            <w:tcW w:w="2019" w:type="pct"/>
            <w:gridSpan w:val="2"/>
            <w:vAlign w:val="center"/>
          </w:tcPr>
          <w:p w:rsidR="00312B44" w:rsidRDefault="005D0F30">
            <w:pPr>
              <w:jc w:val="center"/>
              <w:rPr>
                <w:szCs w:val="21"/>
              </w:rPr>
            </w:pPr>
            <w:r>
              <w:rPr>
                <w:szCs w:val="21"/>
              </w:rPr>
              <w:t>日常运行维护工具耗材费用</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trHeight w:val="60"/>
          <w:jc w:val="center"/>
        </w:trPr>
        <w:tc>
          <w:tcPr>
            <w:tcW w:w="457" w:type="pct"/>
            <w:vAlign w:val="center"/>
          </w:tcPr>
          <w:p w:rsidR="00312B44" w:rsidRDefault="005D0F30">
            <w:pPr>
              <w:jc w:val="center"/>
              <w:rPr>
                <w:szCs w:val="21"/>
              </w:rPr>
            </w:pPr>
            <w:r>
              <w:rPr>
                <w:szCs w:val="21"/>
              </w:rPr>
              <w:t>3</w:t>
            </w:r>
          </w:p>
        </w:tc>
        <w:tc>
          <w:tcPr>
            <w:tcW w:w="2019" w:type="pct"/>
            <w:gridSpan w:val="2"/>
            <w:vAlign w:val="center"/>
          </w:tcPr>
          <w:p w:rsidR="00312B44" w:rsidRDefault="005D0F30">
            <w:pPr>
              <w:jc w:val="center"/>
              <w:rPr>
                <w:szCs w:val="21"/>
              </w:rPr>
            </w:pPr>
            <w:r>
              <w:rPr>
                <w:rFonts w:hint="eastAsia"/>
                <w:szCs w:val="21"/>
              </w:rPr>
              <w:t>保洁</w:t>
            </w:r>
            <w:r>
              <w:rPr>
                <w:szCs w:val="21"/>
              </w:rPr>
              <w:t>工具耗材费用</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trHeight w:val="60"/>
          <w:jc w:val="center"/>
        </w:trPr>
        <w:tc>
          <w:tcPr>
            <w:tcW w:w="457" w:type="pct"/>
            <w:vAlign w:val="center"/>
          </w:tcPr>
          <w:p w:rsidR="00312B44" w:rsidRDefault="005D0F30">
            <w:pPr>
              <w:jc w:val="center"/>
              <w:rPr>
                <w:szCs w:val="21"/>
              </w:rPr>
            </w:pPr>
            <w:r>
              <w:rPr>
                <w:szCs w:val="21"/>
              </w:rPr>
              <w:t>4</w:t>
            </w:r>
          </w:p>
        </w:tc>
        <w:tc>
          <w:tcPr>
            <w:tcW w:w="2019" w:type="pct"/>
            <w:gridSpan w:val="2"/>
            <w:vAlign w:val="center"/>
          </w:tcPr>
          <w:p w:rsidR="00312B44" w:rsidRDefault="005D0F30">
            <w:pPr>
              <w:jc w:val="center"/>
              <w:rPr>
                <w:szCs w:val="21"/>
              </w:rPr>
            </w:pPr>
            <w:r>
              <w:rPr>
                <w:szCs w:val="21"/>
              </w:rPr>
              <w:t>秩序维护</w:t>
            </w:r>
            <w:r>
              <w:rPr>
                <w:rFonts w:hint="eastAsia"/>
                <w:szCs w:val="21"/>
              </w:rPr>
              <w:t>工具耗材</w:t>
            </w:r>
            <w:r>
              <w:rPr>
                <w:szCs w:val="21"/>
              </w:rPr>
              <w:t>费用</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Align w:val="center"/>
          </w:tcPr>
          <w:p w:rsidR="00312B44" w:rsidRDefault="005D0F30">
            <w:pPr>
              <w:jc w:val="center"/>
              <w:rPr>
                <w:szCs w:val="21"/>
              </w:rPr>
            </w:pPr>
            <w:r>
              <w:rPr>
                <w:szCs w:val="21"/>
              </w:rPr>
              <w:t>5</w:t>
            </w:r>
          </w:p>
        </w:tc>
        <w:tc>
          <w:tcPr>
            <w:tcW w:w="2019" w:type="pct"/>
            <w:gridSpan w:val="2"/>
            <w:vAlign w:val="center"/>
          </w:tcPr>
          <w:p w:rsidR="00312B44" w:rsidRDefault="005D0F30">
            <w:pPr>
              <w:jc w:val="center"/>
              <w:rPr>
                <w:szCs w:val="21"/>
              </w:rPr>
            </w:pPr>
            <w:r>
              <w:rPr>
                <w:szCs w:val="21"/>
              </w:rPr>
              <w:t>绿化养护费用</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Align w:val="center"/>
          </w:tcPr>
          <w:p w:rsidR="00312B44" w:rsidRDefault="005D0F30">
            <w:pPr>
              <w:jc w:val="center"/>
              <w:rPr>
                <w:szCs w:val="21"/>
              </w:rPr>
            </w:pPr>
            <w:r>
              <w:rPr>
                <w:rFonts w:hint="eastAsia"/>
                <w:szCs w:val="21"/>
              </w:rPr>
              <w:t>6</w:t>
            </w:r>
          </w:p>
        </w:tc>
        <w:tc>
          <w:tcPr>
            <w:tcW w:w="2019" w:type="pct"/>
            <w:gridSpan w:val="2"/>
            <w:vAlign w:val="center"/>
          </w:tcPr>
          <w:p w:rsidR="00312B44" w:rsidRDefault="005D0F30">
            <w:pPr>
              <w:jc w:val="center"/>
              <w:rPr>
                <w:szCs w:val="21"/>
              </w:rPr>
            </w:pPr>
            <w:r>
              <w:rPr>
                <w:rFonts w:hint="eastAsia"/>
                <w:szCs w:val="21"/>
              </w:rPr>
              <w:t>餐费</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Align w:val="center"/>
          </w:tcPr>
          <w:p w:rsidR="00312B44" w:rsidRDefault="005D0F30">
            <w:pPr>
              <w:jc w:val="center"/>
              <w:rPr>
                <w:szCs w:val="21"/>
              </w:rPr>
            </w:pPr>
            <w:r>
              <w:rPr>
                <w:rFonts w:hint="eastAsia"/>
                <w:szCs w:val="21"/>
              </w:rPr>
              <w:t>7</w:t>
            </w:r>
          </w:p>
        </w:tc>
        <w:tc>
          <w:tcPr>
            <w:tcW w:w="2019" w:type="pct"/>
            <w:gridSpan w:val="2"/>
            <w:vAlign w:val="center"/>
          </w:tcPr>
          <w:p w:rsidR="00312B44" w:rsidRDefault="005D0F30">
            <w:pPr>
              <w:jc w:val="center"/>
              <w:rPr>
                <w:szCs w:val="21"/>
              </w:rPr>
            </w:pPr>
            <w:r>
              <w:rPr>
                <w:rFonts w:hint="eastAsia"/>
                <w:szCs w:val="21"/>
              </w:rPr>
              <w:t>服装费用</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Align w:val="center"/>
          </w:tcPr>
          <w:p w:rsidR="00312B44" w:rsidRDefault="005D0F30">
            <w:pPr>
              <w:jc w:val="center"/>
              <w:rPr>
                <w:szCs w:val="21"/>
              </w:rPr>
            </w:pPr>
            <w:r>
              <w:rPr>
                <w:rFonts w:hint="eastAsia"/>
                <w:szCs w:val="21"/>
              </w:rPr>
              <w:t>8</w:t>
            </w:r>
          </w:p>
        </w:tc>
        <w:tc>
          <w:tcPr>
            <w:tcW w:w="2019" w:type="pct"/>
            <w:gridSpan w:val="2"/>
            <w:vAlign w:val="center"/>
          </w:tcPr>
          <w:p w:rsidR="00312B44" w:rsidRDefault="005D0F30">
            <w:pPr>
              <w:jc w:val="center"/>
              <w:rPr>
                <w:szCs w:val="21"/>
              </w:rPr>
            </w:pPr>
            <w:r>
              <w:rPr>
                <w:szCs w:val="21"/>
              </w:rPr>
              <w:t>办公费用</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Align w:val="center"/>
          </w:tcPr>
          <w:p w:rsidR="00312B44" w:rsidRDefault="005D0F30">
            <w:pPr>
              <w:jc w:val="center"/>
              <w:rPr>
                <w:szCs w:val="21"/>
              </w:rPr>
            </w:pPr>
            <w:r>
              <w:rPr>
                <w:rFonts w:hint="eastAsia"/>
                <w:szCs w:val="21"/>
              </w:rPr>
              <w:t>9</w:t>
            </w:r>
          </w:p>
        </w:tc>
        <w:tc>
          <w:tcPr>
            <w:tcW w:w="2019" w:type="pct"/>
            <w:gridSpan w:val="2"/>
            <w:vAlign w:val="center"/>
          </w:tcPr>
          <w:p w:rsidR="00312B44" w:rsidRDefault="005D0F30">
            <w:pPr>
              <w:jc w:val="center"/>
              <w:rPr>
                <w:szCs w:val="21"/>
              </w:rPr>
            </w:pPr>
            <w:r>
              <w:rPr>
                <w:szCs w:val="21"/>
              </w:rPr>
              <w:t>固定资产折旧</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Align w:val="center"/>
          </w:tcPr>
          <w:p w:rsidR="00312B44" w:rsidRDefault="005D0F30">
            <w:pPr>
              <w:jc w:val="center"/>
              <w:rPr>
                <w:szCs w:val="21"/>
              </w:rPr>
            </w:pPr>
            <w:r>
              <w:rPr>
                <w:rFonts w:hint="eastAsia"/>
                <w:szCs w:val="21"/>
              </w:rPr>
              <w:t>10</w:t>
            </w:r>
          </w:p>
        </w:tc>
        <w:tc>
          <w:tcPr>
            <w:tcW w:w="2019" w:type="pct"/>
            <w:gridSpan w:val="2"/>
            <w:vAlign w:val="center"/>
          </w:tcPr>
          <w:p w:rsidR="00312B44" w:rsidRDefault="005D0F30">
            <w:pPr>
              <w:jc w:val="center"/>
              <w:rPr>
                <w:szCs w:val="21"/>
              </w:rPr>
            </w:pPr>
            <w:r>
              <w:rPr>
                <w:szCs w:val="21"/>
              </w:rPr>
              <w:t>利润</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Align w:val="center"/>
          </w:tcPr>
          <w:p w:rsidR="00312B44" w:rsidRDefault="005D0F30">
            <w:pPr>
              <w:jc w:val="center"/>
              <w:rPr>
                <w:szCs w:val="21"/>
              </w:rPr>
            </w:pPr>
            <w:r>
              <w:rPr>
                <w:rFonts w:hint="eastAsia"/>
                <w:szCs w:val="21"/>
              </w:rPr>
              <w:t>11</w:t>
            </w:r>
          </w:p>
        </w:tc>
        <w:tc>
          <w:tcPr>
            <w:tcW w:w="2019" w:type="pct"/>
            <w:gridSpan w:val="2"/>
            <w:vAlign w:val="center"/>
          </w:tcPr>
          <w:p w:rsidR="00312B44" w:rsidRDefault="005D0F30">
            <w:pPr>
              <w:jc w:val="center"/>
              <w:rPr>
                <w:szCs w:val="21"/>
              </w:rPr>
            </w:pPr>
            <w:r>
              <w:rPr>
                <w:szCs w:val="21"/>
              </w:rPr>
              <w:t>税金</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457" w:type="pct"/>
            <w:vAlign w:val="center"/>
          </w:tcPr>
          <w:p w:rsidR="00312B44" w:rsidRDefault="005D0F30">
            <w:pPr>
              <w:jc w:val="center"/>
              <w:rPr>
                <w:szCs w:val="21"/>
              </w:rPr>
            </w:pPr>
            <w:r>
              <w:rPr>
                <w:rFonts w:hint="eastAsia"/>
                <w:szCs w:val="21"/>
              </w:rPr>
              <w:t>12</w:t>
            </w:r>
          </w:p>
        </w:tc>
        <w:tc>
          <w:tcPr>
            <w:tcW w:w="2019" w:type="pct"/>
            <w:gridSpan w:val="2"/>
            <w:vAlign w:val="center"/>
          </w:tcPr>
          <w:p w:rsidR="00312B44" w:rsidRDefault="005D0F30">
            <w:pPr>
              <w:jc w:val="center"/>
              <w:rPr>
                <w:szCs w:val="21"/>
              </w:rPr>
            </w:pPr>
            <w:r>
              <w:rPr>
                <w:szCs w:val="21"/>
              </w:rPr>
              <w:t>其他需要列明的费用</w:t>
            </w:r>
          </w:p>
        </w:tc>
        <w:tc>
          <w:tcPr>
            <w:tcW w:w="1743" w:type="pct"/>
            <w:vAlign w:val="center"/>
          </w:tcPr>
          <w:p w:rsidR="00312B44" w:rsidRDefault="00312B44">
            <w:pPr>
              <w:jc w:val="left"/>
              <w:rPr>
                <w:szCs w:val="21"/>
              </w:rPr>
            </w:pPr>
          </w:p>
        </w:tc>
        <w:tc>
          <w:tcPr>
            <w:tcW w:w="781" w:type="pct"/>
          </w:tcPr>
          <w:p w:rsidR="00312B44" w:rsidRDefault="00312B44">
            <w:pPr>
              <w:jc w:val="left"/>
              <w:rPr>
                <w:szCs w:val="21"/>
              </w:rPr>
            </w:pPr>
          </w:p>
        </w:tc>
      </w:tr>
      <w:tr w:rsidR="00312B44">
        <w:trPr>
          <w:cantSplit/>
          <w:jc w:val="center"/>
        </w:trPr>
        <w:tc>
          <w:tcPr>
            <w:tcW w:w="2476" w:type="pct"/>
            <w:gridSpan w:val="3"/>
            <w:vAlign w:val="center"/>
          </w:tcPr>
          <w:p w:rsidR="00312B44" w:rsidRDefault="005D0F30">
            <w:pPr>
              <w:jc w:val="center"/>
              <w:rPr>
                <w:szCs w:val="21"/>
              </w:rPr>
            </w:pPr>
            <w:r>
              <w:rPr>
                <w:szCs w:val="21"/>
              </w:rPr>
              <w:t>合计</w:t>
            </w:r>
          </w:p>
        </w:tc>
        <w:tc>
          <w:tcPr>
            <w:tcW w:w="1" w:type="pct"/>
            <w:gridSpan w:val="2"/>
            <w:vAlign w:val="center"/>
          </w:tcPr>
          <w:p w:rsidR="00312B44" w:rsidRDefault="00312B44">
            <w:pPr>
              <w:jc w:val="left"/>
              <w:rPr>
                <w:szCs w:val="21"/>
              </w:rPr>
            </w:pPr>
          </w:p>
        </w:tc>
      </w:tr>
    </w:tbl>
    <w:p w:rsidR="00312B44" w:rsidRDefault="005D0F30">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312B44" w:rsidRDefault="005D0F30" w:rsidP="00F818DC">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312B44" w:rsidRDefault="005D0F30" w:rsidP="00F818DC">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rFonts w:hint="eastAsia"/>
          <w:kern w:val="0"/>
          <w:sz w:val="24"/>
          <w:szCs w:val="24"/>
        </w:rPr>
        <w:t>+</w:t>
      </w:r>
      <w:r>
        <w:rPr>
          <w:rFonts w:hint="eastAsia"/>
          <w:kern w:val="0"/>
          <w:sz w:val="24"/>
          <w:szCs w:val="24"/>
        </w:rPr>
        <w:t>福利费</w:t>
      </w:r>
      <w:r>
        <w:rPr>
          <w:kern w:val="0"/>
          <w:sz w:val="24"/>
          <w:szCs w:val="24"/>
        </w:rPr>
        <w:t>应与《人员</w:t>
      </w:r>
      <w:r>
        <w:rPr>
          <w:rFonts w:hint="eastAsia"/>
          <w:kern w:val="0"/>
          <w:sz w:val="24"/>
          <w:szCs w:val="24"/>
        </w:rPr>
        <w:t>费用</w:t>
      </w:r>
      <w:r>
        <w:rPr>
          <w:kern w:val="0"/>
          <w:sz w:val="24"/>
          <w:szCs w:val="24"/>
        </w:rPr>
        <w:t>分项一览表》合计金额保持一致。</w:t>
      </w:r>
    </w:p>
    <w:p w:rsidR="00312B44" w:rsidRDefault="005D0F30" w:rsidP="00F818DC">
      <w:pPr>
        <w:spacing w:line="360" w:lineRule="auto"/>
        <w:ind w:firstLineChars="200" w:firstLine="446"/>
        <w:rPr>
          <w:kern w:val="0"/>
          <w:sz w:val="24"/>
          <w:szCs w:val="24"/>
        </w:rPr>
      </w:pPr>
      <w:r>
        <w:rPr>
          <w:kern w:val="0"/>
          <w:sz w:val="24"/>
          <w:szCs w:val="24"/>
        </w:rPr>
        <w:t>4</w:t>
      </w:r>
      <w:r>
        <w:rPr>
          <w:rFonts w:hint="eastAsia"/>
          <w:kern w:val="0"/>
          <w:sz w:val="24"/>
          <w:szCs w:val="24"/>
        </w:rPr>
        <w:t>．福利费包含但不限于防暑降温费、冬季取暖补贴和集中供热采暖补贴等费用</w:t>
      </w:r>
      <w:r>
        <w:rPr>
          <w:kern w:val="0"/>
          <w:sz w:val="24"/>
          <w:szCs w:val="24"/>
        </w:rPr>
        <w:t>。</w:t>
      </w:r>
    </w:p>
    <w:p w:rsidR="00312B44" w:rsidRDefault="005D0F30" w:rsidP="00F818DC">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312B44" w:rsidRDefault="005D0F30" w:rsidP="00F818DC">
      <w:pPr>
        <w:spacing w:line="360" w:lineRule="auto"/>
        <w:ind w:right="85" w:firstLineChars="200" w:firstLine="446"/>
        <w:rPr>
          <w:sz w:val="24"/>
        </w:rPr>
      </w:pPr>
      <w:r>
        <w:rPr>
          <w:sz w:val="24"/>
        </w:rPr>
        <w:t>投标人名称：</w:t>
      </w:r>
    </w:p>
    <w:p w:rsidR="00312B44" w:rsidRDefault="005D0F30" w:rsidP="00F818DC">
      <w:pPr>
        <w:spacing w:line="360" w:lineRule="auto"/>
        <w:ind w:right="85" w:firstLineChars="200" w:firstLine="446"/>
        <w:rPr>
          <w:b/>
          <w:sz w:val="24"/>
        </w:rPr>
      </w:pPr>
      <w:r>
        <w:rPr>
          <w:sz w:val="24"/>
        </w:rPr>
        <w:t>日期：</w:t>
      </w:r>
      <w:r>
        <w:rPr>
          <w:b/>
          <w:sz w:val="24"/>
        </w:rPr>
        <w:br w:type="page"/>
      </w:r>
    </w:p>
    <w:p w:rsidR="00312B44" w:rsidRDefault="005D0F30">
      <w:pPr>
        <w:spacing w:line="460" w:lineRule="exact"/>
        <w:rPr>
          <w:b/>
          <w:sz w:val="24"/>
        </w:rPr>
      </w:pPr>
      <w:r>
        <w:rPr>
          <w:rFonts w:hAnsiTheme="minorEastAsia"/>
          <w:b/>
          <w:sz w:val="24"/>
        </w:rPr>
        <w:lastRenderedPageBreak/>
        <w:t>附件</w:t>
      </w:r>
      <w:r>
        <w:rPr>
          <w:b/>
          <w:sz w:val="24"/>
        </w:rPr>
        <w:t>4</w:t>
      </w:r>
    </w:p>
    <w:p w:rsidR="00312B44" w:rsidRDefault="005D0F30">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312B44" w:rsidRDefault="005D0F30">
      <w:pPr>
        <w:spacing w:line="460" w:lineRule="exact"/>
        <w:ind w:left="192"/>
        <w:rPr>
          <w:sz w:val="24"/>
        </w:rPr>
      </w:pPr>
      <w:r>
        <w:rPr>
          <w:rFonts w:hAnsiTheme="minorEastAsia"/>
          <w:sz w:val="24"/>
        </w:rPr>
        <w:t>项目名称：</w:t>
      </w:r>
    </w:p>
    <w:p w:rsidR="00312B44" w:rsidRDefault="005D0F30">
      <w:pPr>
        <w:spacing w:line="460" w:lineRule="exact"/>
        <w:ind w:left="192"/>
        <w:rPr>
          <w:sz w:val="24"/>
        </w:rPr>
      </w:pPr>
      <w:r>
        <w:rPr>
          <w:rFonts w:hAnsiTheme="minorEastAsia"/>
          <w:sz w:val="24"/>
        </w:rPr>
        <w:t>项目编号：</w:t>
      </w:r>
    </w:p>
    <w:p w:rsidR="00312B44" w:rsidRDefault="005D0F30">
      <w:pPr>
        <w:spacing w:line="460" w:lineRule="exact"/>
        <w:ind w:left="192"/>
        <w:rPr>
          <w:sz w:val="24"/>
        </w:rPr>
      </w:pPr>
      <w:r>
        <w:rPr>
          <w:rFonts w:hAnsiTheme="minorEastAsia"/>
          <w:sz w:val="24"/>
        </w:rPr>
        <w:t>包号：</w:t>
      </w:r>
    </w:p>
    <w:p w:rsidR="00312B44" w:rsidRDefault="005D0F30" w:rsidP="00F818DC">
      <w:pPr>
        <w:spacing w:line="460" w:lineRule="exact"/>
        <w:ind w:firstLineChars="2900" w:firstLine="6472"/>
        <w:rPr>
          <w:sz w:val="24"/>
        </w:rPr>
      </w:pPr>
      <w:r>
        <w:rPr>
          <w:rFonts w:hAnsiTheme="minorEastAsia"/>
          <w:sz w:val="24"/>
        </w:rPr>
        <w:t>单位：元</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
        <w:gridCol w:w="1335"/>
        <w:gridCol w:w="1512"/>
        <w:gridCol w:w="1416"/>
        <w:gridCol w:w="1296"/>
        <w:gridCol w:w="1116"/>
        <w:gridCol w:w="1116"/>
        <w:gridCol w:w="1116"/>
        <w:gridCol w:w="1435"/>
      </w:tblGrid>
      <w:tr w:rsidR="00312B44">
        <w:trPr>
          <w:cantSplit/>
          <w:trHeight w:val="643"/>
          <w:jc w:val="center"/>
        </w:trPr>
        <w:tc>
          <w:tcPr>
            <w:tcW w:w="876" w:type="dxa"/>
            <w:vAlign w:val="center"/>
          </w:tcPr>
          <w:p w:rsidR="00312B44" w:rsidRDefault="005D0F30">
            <w:pPr>
              <w:jc w:val="center"/>
              <w:rPr>
                <w:sz w:val="24"/>
                <w:szCs w:val="24"/>
              </w:rPr>
            </w:pPr>
            <w:r>
              <w:rPr>
                <w:rFonts w:hAnsiTheme="minorEastAsia" w:hint="eastAsia"/>
                <w:sz w:val="24"/>
                <w:szCs w:val="24"/>
              </w:rPr>
              <w:t>序号</w:t>
            </w:r>
          </w:p>
        </w:tc>
        <w:tc>
          <w:tcPr>
            <w:tcW w:w="1356" w:type="dxa"/>
            <w:gridSpan w:val="2"/>
            <w:vAlign w:val="center"/>
          </w:tcPr>
          <w:p w:rsidR="00312B44" w:rsidRDefault="005D0F30">
            <w:pPr>
              <w:jc w:val="center"/>
              <w:rPr>
                <w:sz w:val="24"/>
                <w:szCs w:val="24"/>
              </w:rPr>
            </w:pPr>
            <w:r>
              <w:rPr>
                <w:rFonts w:hAnsiTheme="minorEastAsia"/>
                <w:sz w:val="24"/>
                <w:szCs w:val="24"/>
              </w:rPr>
              <w:t>具体岗位</w:t>
            </w:r>
          </w:p>
        </w:tc>
        <w:tc>
          <w:tcPr>
            <w:tcW w:w="1512" w:type="dxa"/>
            <w:vAlign w:val="center"/>
          </w:tcPr>
          <w:p w:rsidR="00312B44" w:rsidRDefault="005D0F30">
            <w:pPr>
              <w:jc w:val="center"/>
              <w:rPr>
                <w:sz w:val="24"/>
                <w:szCs w:val="24"/>
              </w:rPr>
            </w:pPr>
            <w:r>
              <w:rPr>
                <w:rFonts w:hAnsiTheme="minorEastAsia"/>
                <w:sz w:val="24"/>
                <w:szCs w:val="24"/>
              </w:rPr>
              <w:t>人数（人）</w:t>
            </w:r>
          </w:p>
        </w:tc>
        <w:tc>
          <w:tcPr>
            <w:tcW w:w="1416" w:type="dxa"/>
            <w:vAlign w:val="center"/>
          </w:tcPr>
          <w:p w:rsidR="00312B44" w:rsidRDefault="005D0F30">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312B44" w:rsidRDefault="005D0F30">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312B44" w:rsidRDefault="005D0F30">
            <w:pPr>
              <w:jc w:val="center"/>
              <w:rPr>
                <w:rFonts w:hAnsiTheme="minorEastAsia"/>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312B44" w:rsidRDefault="005D0F30">
            <w:pPr>
              <w:jc w:val="center"/>
              <w:rPr>
                <w:sz w:val="24"/>
                <w:szCs w:val="24"/>
              </w:rPr>
            </w:pPr>
            <w:r>
              <w:rPr>
                <w:rFonts w:hAnsiTheme="minorEastAsia" w:hint="eastAsia"/>
                <w:sz w:val="24"/>
                <w:szCs w:val="24"/>
              </w:rPr>
              <w:t>月</w:t>
            </w:r>
            <w:r>
              <w:rPr>
                <w:rFonts w:hAnsiTheme="minorEastAsia"/>
                <w:sz w:val="24"/>
                <w:szCs w:val="24"/>
              </w:rPr>
              <w:t>福利</w:t>
            </w:r>
            <w:r>
              <w:rPr>
                <w:rFonts w:hAnsiTheme="minorEastAsia" w:hint="eastAsia"/>
                <w:sz w:val="24"/>
                <w:szCs w:val="24"/>
              </w:rPr>
              <w:t>费</w:t>
            </w:r>
            <w:r>
              <w:rPr>
                <w:rFonts w:hAnsiTheme="minorEastAsia" w:hint="eastAsia"/>
                <w:sz w:val="24"/>
                <w:szCs w:val="24"/>
              </w:rPr>
              <w:t>/</w:t>
            </w:r>
            <w:r>
              <w:rPr>
                <w:rFonts w:hAnsiTheme="minorEastAsia" w:hint="eastAsia"/>
                <w:sz w:val="24"/>
                <w:szCs w:val="24"/>
              </w:rPr>
              <w:t>人</w:t>
            </w:r>
          </w:p>
        </w:tc>
        <w:tc>
          <w:tcPr>
            <w:tcW w:w="1116" w:type="dxa"/>
            <w:vAlign w:val="center"/>
          </w:tcPr>
          <w:p w:rsidR="00312B44" w:rsidRDefault="005D0F30">
            <w:pPr>
              <w:jc w:val="center"/>
              <w:rPr>
                <w:sz w:val="24"/>
                <w:szCs w:val="24"/>
              </w:rPr>
            </w:pPr>
            <w:r>
              <w:rPr>
                <w:rFonts w:hAnsiTheme="minorEastAsia"/>
                <w:sz w:val="24"/>
                <w:szCs w:val="24"/>
              </w:rPr>
              <w:t>月小计</w:t>
            </w:r>
          </w:p>
        </w:tc>
        <w:tc>
          <w:tcPr>
            <w:tcW w:w="1435" w:type="dxa"/>
            <w:vAlign w:val="center"/>
          </w:tcPr>
          <w:p w:rsidR="00312B44" w:rsidRDefault="005D0F30">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312B44">
        <w:trPr>
          <w:cantSplit/>
          <w:trHeight w:val="643"/>
          <w:jc w:val="center"/>
        </w:trPr>
        <w:tc>
          <w:tcPr>
            <w:tcW w:w="876" w:type="dxa"/>
            <w:vAlign w:val="center"/>
          </w:tcPr>
          <w:p w:rsidR="00312B44" w:rsidRDefault="00312B44">
            <w:pPr>
              <w:jc w:val="center"/>
              <w:rPr>
                <w:sz w:val="24"/>
                <w:szCs w:val="24"/>
              </w:rPr>
            </w:pPr>
          </w:p>
        </w:tc>
        <w:tc>
          <w:tcPr>
            <w:tcW w:w="1356" w:type="dxa"/>
            <w:gridSpan w:val="2"/>
            <w:vAlign w:val="center"/>
          </w:tcPr>
          <w:p w:rsidR="00312B44" w:rsidRDefault="00312B44">
            <w:pPr>
              <w:jc w:val="center"/>
              <w:rPr>
                <w:sz w:val="24"/>
                <w:szCs w:val="24"/>
              </w:rPr>
            </w:pPr>
          </w:p>
        </w:tc>
        <w:tc>
          <w:tcPr>
            <w:tcW w:w="1512" w:type="dxa"/>
            <w:vAlign w:val="center"/>
          </w:tcPr>
          <w:p w:rsidR="00312B44" w:rsidRDefault="00312B44">
            <w:pPr>
              <w:jc w:val="center"/>
              <w:rPr>
                <w:sz w:val="24"/>
                <w:szCs w:val="24"/>
              </w:rPr>
            </w:pPr>
          </w:p>
        </w:tc>
        <w:tc>
          <w:tcPr>
            <w:tcW w:w="1416" w:type="dxa"/>
            <w:vAlign w:val="center"/>
          </w:tcPr>
          <w:p w:rsidR="00312B44" w:rsidRDefault="00312B44">
            <w:pPr>
              <w:jc w:val="center"/>
              <w:rPr>
                <w:sz w:val="24"/>
                <w:szCs w:val="24"/>
              </w:rPr>
            </w:pPr>
          </w:p>
        </w:tc>
        <w:tc>
          <w:tcPr>
            <w:tcW w:w="129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435" w:type="dxa"/>
            <w:vAlign w:val="center"/>
          </w:tcPr>
          <w:p w:rsidR="00312B44" w:rsidRDefault="00312B44">
            <w:pPr>
              <w:jc w:val="center"/>
              <w:rPr>
                <w:sz w:val="24"/>
                <w:szCs w:val="24"/>
              </w:rPr>
            </w:pPr>
          </w:p>
        </w:tc>
      </w:tr>
      <w:tr w:rsidR="00312B44">
        <w:trPr>
          <w:cantSplit/>
          <w:trHeight w:val="643"/>
          <w:jc w:val="center"/>
        </w:trPr>
        <w:tc>
          <w:tcPr>
            <w:tcW w:w="876" w:type="dxa"/>
            <w:vAlign w:val="center"/>
          </w:tcPr>
          <w:p w:rsidR="00312B44" w:rsidRDefault="00312B44">
            <w:pPr>
              <w:jc w:val="center"/>
              <w:rPr>
                <w:sz w:val="24"/>
                <w:szCs w:val="24"/>
              </w:rPr>
            </w:pPr>
          </w:p>
        </w:tc>
        <w:tc>
          <w:tcPr>
            <w:tcW w:w="1356" w:type="dxa"/>
            <w:gridSpan w:val="2"/>
            <w:vAlign w:val="center"/>
          </w:tcPr>
          <w:p w:rsidR="00312B44" w:rsidRDefault="00312B44">
            <w:pPr>
              <w:jc w:val="center"/>
              <w:rPr>
                <w:sz w:val="24"/>
                <w:szCs w:val="24"/>
              </w:rPr>
            </w:pPr>
          </w:p>
        </w:tc>
        <w:tc>
          <w:tcPr>
            <w:tcW w:w="1512" w:type="dxa"/>
            <w:vAlign w:val="center"/>
          </w:tcPr>
          <w:p w:rsidR="00312B44" w:rsidRDefault="00312B44">
            <w:pPr>
              <w:jc w:val="center"/>
              <w:rPr>
                <w:sz w:val="24"/>
                <w:szCs w:val="24"/>
              </w:rPr>
            </w:pPr>
          </w:p>
        </w:tc>
        <w:tc>
          <w:tcPr>
            <w:tcW w:w="1416" w:type="dxa"/>
            <w:vAlign w:val="center"/>
          </w:tcPr>
          <w:p w:rsidR="00312B44" w:rsidRDefault="00312B44">
            <w:pPr>
              <w:jc w:val="center"/>
              <w:rPr>
                <w:sz w:val="24"/>
                <w:szCs w:val="24"/>
              </w:rPr>
            </w:pPr>
          </w:p>
        </w:tc>
        <w:tc>
          <w:tcPr>
            <w:tcW w:w="129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435" w:type="dxa"/>
            <w:vAlign w:val="center"/>
          </w:tcPr>
          <w:p w:rsidR="00312B44" w:rsidRDefault="00312B44">
            <w:pPr>
              <w:jc w:val="center"/>
              <w:rPr>
                <w:sz w:val="24"/>
                <w:szCs w:val="24"/>
              </w:rPr>
            </w:pPr>
          </w:p>
        </w:tc>
      </w:tr>
      <w:tr w:rsidR="00312B44">
        <w:trPr>
          <w:cantSplit/>
          <w:trHeight w:val="643"/>
          <w:jc w:val="center"/>
        </w:trPr>
        <w:tc>
          <w:tcPr>
            <w:tcW w:w="876" w:type="dxa"/>
            <w:vAlign w:val="center"/>
          </w:tcPr>
          <w:p w:rsidR="00312B44" w:rsidRDefault="00312B44">
            <w:pPr>
              <w:jc w:val="center"/>
              <w:rPr>
                <w:sz w:val="24"/>
                <w:szCs w:val="24"/>
              </w:rPr>
            </w:pPr>
          </w:p>
        </w:tc>
        <w:tc>
          <w:tcPr>
            <w:tcW w:w="1356" w:type="dxa"/>
            <w:gridSpan w:val="2"/>
            <w:vAlign w:val="center"/>
          </w:tcPr>
          <w:p w:rsidR="00312B44" w:rsidRDefault="00312B44">
            <w:pPr>
              <w:jc w:val="center"/>
              <w:rPr>
                <w:sz w:val="24"/>
                <w:szCs w:val="24"/>
              </w:rPr>
            </w:pPr>
          </w:p>
        </w:tc>
        <w:tc>
          <w:tcPr>
            <w:tcW w:w="1512" w:type="dxa"/>
            <w:vAlign w:val="center"/>
          </w:tcPr>
          <w:p w:rsidR="00312B44" w:rsidRDefault="00312B44">
            <w:pPr>
              <w:jc w:val="center"/>
              <w:rPr>
                <w:sz w:val="24"/>
                <w:szCs w:val="24"/>
              </w:rPr>
            </w:pPr>
          </w:p>
        </w:tc>
        <w:tc>
          <w:tcPr>
            <w:tcW w:w="1416" w:type="dxa"/>
            <w:vAlign w:val="center"/>
          </w:tcPr>
          <w:p w:rsidR="00312B44" w:rsidRDefault="00312B44">
            <w:pPr>
              <w:jc w:val="center"/>
              <w:rPr>
                <w:sz w:val="24"/>
                <w:szCs w:val="24"/>
              </w:rPr>
            </w:pPr>
          </w:p>
        </w:tc>
        <w:tc>
          <w:tcPr>
            <w:tcW w:w="129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435" w:type="dxa"/>
            <w:vAlign w:val="center"/>
          </w:tcPr>
          <w:p w:rsidR="00312B44" w:rsidRDefault="00312B44">
            <w:pPr>
              <w:jc w:val="center"/>
              <w:rPr>
                <w:sz w:val="24"/>
                <w:szCs w:val="24"/>
              </w:rPr>
            </w:pPr>
          </w:p>
        </w:tc>
      </w:tr>
      <w:tr w:rsidR="00312B44">
        <w:trPr>
          <w:cantSplit/>
          <w:trHeight w:val="643"/>
          <w:jc w:val="center"/>
        </w:trPr>
        <w:tc>
          <w:tcPr>
            <w:tcW w:w="876" w:type="dxa"/>
            <w:vAlign w:val="center"/>
          </w:tcPr>
          <w:p w:rsidR="00312B44" w:rsidRDefault="00312B44">
            <w:pPr>
              <w:jc w:val="center"/>
              <w:rPr>
                <w:sz w:val="24"/>
                <w:szCs w:val="24"/>
              </w:rPr>
            </w:pPr>
          </w:p>
        </w:tc>
        <w:tc>
          <w:tcPr>
            <w:tcW w:w="1356" w:type="dxa"/>
            <w:gridSpan w:val="2"/>
            <w:vAlign w:val="center"/>
          </w:tcPr>
          <w:p w:rsidR="00312B44" w:rsidRDefault="00312B44">
            <w:pPr>
              <w:jc w:val="center"/>
              <w:rPr>
                <w:sz w:val="24"/>
                <w:szCs w:val="24"/>
              </w:rPr>
            </w:pPr>
          </w:p>
        </w:tc>
        <w:tc>
          <w:tcPr>
            <w:tcW w:w="1512" w:type="dxa"/>
            <w:vAlign w:val="center"/>
          </w:tcPr>
          <w:p w:rsidR="00312B44" w:rsidRDefault="00312B44">
            <w:pPr>
              <w:jc w:val="center"/>
              <w:rPr>
                <w:sz w:val="24"/>
                <w:szCs w:val="24"/>
              </w:rPr>
            </w:pPr>
          </w:p>
        </w:tc>
        <w:tc>
          <w:tcPr>
            <w:tcW w:w="1416" w:type="dxa"/>
            <w:vAlign w:val="center"/>
          </w:tcPr>
          <w:p w:rsidR="00312B44" w:rsidRDefault="00312B44">
            <w:pPr>
              <w:jc w:val="center"/>
              <w:rPr>
                <w:sz w:val="24"/>
                <w:szCs w:val="24"/>
              </w:rPr>
            </w:pPr>
          </w:p>
        </w:tc>
        <w:tc>
          <w:tcPr>
            <w:tcW w:w="129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116" w:type="dxa"/>
            <w:vAlign w:val="center"/>
          </w:tcPr>
          <w:p w:rsidR="00312B44" w:rsidRDefault="00312B44">
            <w:pPr>
              <w:jc w:val="center"/>
              <w:rPr>
                <w:sz w:val="24"/>
                <w:szCs w:val="24"/>
              </w:rPr>
            </w:pPr>
          </w:p>
        </w:tc>
        <w:tc>
          <w:tcPr>
            <w:tcW w:w="1435" w:type="dxa"/>
            <w:vAlign w:val="center"/>
          </w:tcPr>
          <w:p w:rsidR="00312B44" w:rsidRDefault="00312B44">
            <w:pPr>
              <w:jc w:val="center"/>
              <w:rPr>
                <w:sz w:val="24"/>
                <w:szCs w:val="24"/>
              </w:rPr>
            </w:pPr>
          </w:p>
        </w:tc>
      </w:tr>
      <w:tr w:rsidR="00312B44">
        <w:trPr>
          <w:cantSplit/>
          <w:trHeight w:val="643"/>
          <w:jc w:val="center"/>
        </w:trPr>
        <w:tc>
          <w:tcPr>
            <w:tcW w:w="897" w:type="dxa"/>
            <w:gridSpan w:val="2"/>
          </w:tcPr>
          <w:p w:rsidR="00312B44" w:rsidRDefault="00312B44">
            <w:pPr>
              <w:jc w:val="center"/>
              <w:rPr>
                <w:rFonts w:hAnsiTheme="minorEastAsia"/>
                <w:sz w:val="24"/>
                <w:szCs w:val="24"/>
              </w:rPr>
            </w:pPr>
          </w:p>
        </w:tc>
        <w:tc>
          <w:tcPr>
            <w:tcW w:w="7791" w:type="dxa"/>
            <w:gridSpan w:val="6"/>
            <w:vAlign w:val="center"/>
          </w:tcPr>
          <w:p w:rsidR="00312B44" w:rsidRDefault="005D0F30">
            <w:pPr>
              <w:jc w:val="center"/>
              <w:rPr>
                <w:sz w:val="24"/>
                <w:szCs w:val="24"/>
              </w:rPr>
            </w:pPr>
            <w:r>
              <w:rPr>
                <w:rFonts w:hAnsiTheme="minorEastAsia" w:hint="eastAsia"/>
                <w:sz w:val="24"/>
                <w:szCs w:val="24"/>
              </w:rPr>
              <w:t>人员费用合计</w:t>
            </w:r>
          </w:p>
        </w:tc>
        <w:tc>
          <w:tcPr>
            <w:tcW w:w="1116" w:type="dxa"/>
            <w:vAlign w:val="center"/>
          </w:tcPr>
          <w:p w:rsidR="00312B44" w:rsidRDefault="00312B44">
            <w:pPr>
              <w:jc w:val="center"/>
              <w:rPr>
                <w:sz w:val="24"/>
                <w:szCs w:val="24"/>
              </w:rPr>
            </w:pPr>
          </w:p>
        </w:tc>
        <w:tc>
          <w:tcPr>
            <w:tcW w:w="1435" w:type="dxa"/>
            <w:vAlign w:val="center"/>
          </w:tcPr>
          <w:p w:rsidR="00312B44" w:rsidRDefault="00312B44">
            <w:pPr>
              <w:jc w:val="center"/>
              <w:rPr>
                <w:sz w:val="24"/>
                <w:szCs w:val="24"/>
              </w:rPr>
            </w:pPr>
          </w:p>
        </w:tc>
      </w:tr>
    </w:tbl>
    <w:p w:rsidR="00312B44" w:rsidRDefault="005D0F30">
      <w:pPr>
        <w:autoSpaceDE w:val="0"/>
        <w:autoSpaceDN w:val="0"/>
        <w:adjustRightInd w:val="0"/>
        <w:spacing w:line="360" w:lineRule="auto"/>
        <w:rPr>
          <w:b/>
          <w:color w:val="000000"/>
          <w:sz w:val="24"/>
        </w:rPr>
      </w:pPr>
      <w:r>
        <w:rPr>
          <w:rFonts w:hAnsiTheme="minorEastAsia" w:hint="eastAsia"/>
          <w:b/>
          <w:color w:val="000000"/>
          <w:sz w:val="24"/>
        </w:rPr>
        <w:t>备注：</w:t>
      </w:r>
    </w:p>
    <w:p w:rsidR="00312B44" w:rsidRDefault="005D0F30">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312B44" w:rsidRDefault="005D0F30">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、住房公积金、福利费等</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、住房公积金、福利费</w:t>
      </w:r>
      <w:r>
        <w:rPr>
          <w:rFonts w:hAnsiTheme="minorEastAsia"/>
          <w:b/>
          <w:color w:val="000000"/>
          <w:sz w:val="24"/>
        </w:rPr>
        <w:t>，在投标文件中对人员保险</w:t>
      </w:r>
      <w:r>
        <w:rPr>
          <w:rFonts w:hAnsiTheme="minorEastAsia" w:hint="eastAsia"/>
          <w:b/>
          <w:color w:val="000000"/>
          <w:sz w:val="24"/>
        </w:rPr>
        <w:t>、公积金、福利费</w:t>
      </w:r>
      <w:r>
        <w:rPr>
          <w:rFonts w:hAnsiTheme="minorEastAsia"/>
          <w:b/>
          <w:color w:val="000000"/>
          <w:sz w:val="24"/>
        </w:rPr>
        <w:t>缴纳类别及测算标准另附说明，如有人员享有优惠政策，须将享有优惠政策的批准文件和政策文件一并提供，否则不予认定。</w:t>
      </w:r>
    </w:p>
    <w:p w:rsidR="00312B44" w:rsidRDefault="005D0F30">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hint="eastAsia"/>
          <w:b/>
          <w:color w:val="000000"/>
          <w:sz w:val="24"/>
        </w:rPr>
        <w:t>+</w:t>
      </w:r>
      <w:r>
        <w:rPr>
          <w:rFonts w:hint="eastAsia"/>
          <w:b/>
          <w:color w:val="000000"/>
          <w:sz w:val="24"/>
        </w:rPr>
        <w:t>月</w:t>
      </w:r>
      <w:r>
        <w:rPr>
          <w:b/>
          <w:color w:val="000000"/>
          <w:sz w:val="24"/>
        </w:rPr>
        <w:t>福利</w:t>
      </w:r>
      <w:r>
        <w:rPr>
          <w:rFonts w:hint="eastAsia"/>
          <w:b/>
          <w:color w:val="000000"/>
          <w:sz w:val="24"/>
        </w:rPr>
        <w:t>费</w:t>
      </w:r>
      <w:r>
        <w:rPr>
          <w:rFonts w:hint="eastAsia"/>
          <w:b/>
          <w:color w:val="000000"/>
          <w:sz w:val="24"/>
        </w:rPr>
        <w:t>/</w:t>
      </w:r>
      <w:r>
        <w:rPr>
          <w:rFonts w:hint="eastAsia"/>
          <w:b/>
          <w:color w:val="000000"/>
          <w:sz w:val="24"/>
        </w:rPr>
        <w:t>人</w:t>
      </w:r>
      <w:r>
        <w:rPr>
          <w:b/>
          <w:color w:val="000000"/>
          <w:sz w:val="24"/>
        </w:rPr>
        <w:t>）</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312B44" w:rsidRDefault="005D0F30" w:rsidP="00F818DC">
      <w:pPr>
        <w:spacing w:line="360" w:lineRule="auto"/>
        <w:ind w:right="84" w:firstLineChars="100" w:firstLine="223"/>
        <w:rPr>
          <w:sz w:val="24"/>
        </w:rPr>
      </w:pPr>
      <w:r>
        <w:rPr>
          <w:rFonts w:hAnsiTheme="minorEastAsia"/>
          <w:sz w:val="24"/>
        </w:rPr>
        <w:t>投标人名称：</w:t>
      </w:r>
    </w:p>
    <w:p w:rsidR="00312B44" w:rsidRDefault="005D0F30" w:rsidP="00F818DC">
      <w:pPr>
        <w:spacing w:line="360" w:lineRule="auto"/>
        <w:ind w:right="84" w:firstLineChars="100" w:firstLine="223"/>
        <w:rPr>
          <w:b/>
          <w:sz w:val="24"/>
        </w:rPr>
      </w:pPr>
      <w:r>
        <w:rPr>
          <w:rFonts w:hAnsiTheme="minorEastAsia"/>
          <w:sz w:val="24"/>
        </w:rPr>
        <w:t>日期：</w:t>
      </w:r>
      <w:r>
        <w:rPr>
          <w:b/>
          <w:sz w:val="24"/>
        </w:rPr>
        <w:br w:type="page"/>
      </w:r>
    </w:p>
    <w:p w:rsidR="00312B44" w:rsidRDefault="005D0F30">
      <w:pPr>
        <w:spacing w:line="560" w:lineRule="exact"/>
        <w:rPr>
          <w:b/>
          <w:sz w:val="24"/>
        </w:rPr>
      </w:pPr>
      <w:r>
        <w:rPr>
          <w:rFonts w:hAnsiTheme="minorEastAsia"/>
          <w:b/>
          <w:sz w:val="24"/>
        </w:rPr>
        <w:lastRenderedPageBreak/>
        <w:t>附件</w:t>
      </w:r>
      <w:r>
        <w:rPr>
          <w:b/>
          <w:sz w:val="24"/>
        </w:rPr>
        <w:t>5</w:t>
      </w:r>
    </w:p>
    <w:p w:rsidR="00312B44" w:rsidRDefault="005D0F30">
      <w:pPr>
        <w:autoSpaceDN w:val="0"/>
        <w:spacing w:line="360" w:lineRule="auto"/>
        <w:jc w:val="center"/>
        <w:rPr>
          <w:b/>
          <w:bCs/>
          <w:sz w:val="24"/>
        </w:rPr>
      </w:pPr>
      <w:r>
        <w:rPr>
          <w:rFonts w:hAnsiTheme="minorEastAsia"/>
          <w:b/>
          <w:bCs/>
          <w:sz w:val="24"/>
        </w:rPr>
        <w:t>商务要求点对点应答表</w:t>
      </w:r>
    </w:p>
    <w:p w:rsidR="00312B44" w:rsidRDefault="00312B44">
      <w:pPr>
        <w:spacing w:line="460" w:lineRule="exact"/>
        <w:rPr>
          <w:sz w:val="24"/>
        </w:rPr>
      </w:pPr>
    </w:p>
    <w:p w:rsidR="00312B44" w:rsidRDefault="005D0F30">
      <w:pPr>
        <w:spacing w:line="460" w:lineRule="exact"/>
        <w:rPr>
          <w:sz w:val="24"/>
        </w:rPr>
      </w:pPr>
      <w:r>
        <w:rPr>
          <w:rFonts w:hAnsiTheme="minorEastAsia"/>
          <w:sz w:val="24"/>
        </w:rPr>
        <w:t>项目名称：</w:t>
      </w:r>
    </w:p>
    <w:p w:rsidR="00312B44" w:rsidRDefault="005D0F30">
      <w:pPr>
        <w:spacing w:line="460" w:lineRule="exact"/>
        <w:rPr>
          <w:sz w:val="24"/>
        </w:rPr>
      </w:pPr>
      <w:r>
        <w:rPr>
          <w:rFonts w:hAnsiTheme="minorEastAsia"/>
          <w:sz w:val="24"/>
        </w:rPr>
        <w:t>项目编号：</w:t>
      </w:r>
    </w:p>
    <w:p w:rsidR="00312B44" w:rsidRDefault="005D0F30">
      <w:pPr>
        <w:spacing w:line="460" w:lineRule="exact"/>
        <w:rPr>
          <w:sz w:val="24"/>
          <w:u w:val="single"/>
        </w:rPr>
      </w:pPr>
      <w:r>
        <w:rPr>
          <w:rFonts w:hAnsiTheme="minorEastAsia"/>
          <w:sz w:val="24"/>
        </w:rPr>
        <w:t>包号：</w:t>
      </w:r>
    </w:p>
    <w:p w:rsidR="00312B44" w:rsidRDefault="00312B44">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312B4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312B44" w:rsidRDefault="005D0F30">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312B44" w:rsidRDefault="005D0F30">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312B44" w:rsidRDefault="005D0F30">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312B44" w:rsidRDefault="005D0F30">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312B44" w:rsidRDefault="005D0F30">
            <w:pPr>
              <w:widowControl/>
              <w:jc w:val="center"/>
              <w:rPr>
                <w:kern w:val="0"/>
                <w:szCs w:val="21"/>
              </w:rPr>
            </w:pPr>
            <w:r>
              <w:rPr>
                <w:rFonts w:hAnsiTheme="minorEastAsia"/>
                <w:kern w:val="0"/>
                <w:szCs w:val="21"/>
              </w:rPr>
              <w:t>备注</w:t>
            </w:r>
          </w:p>
        </w:tc>
      </w:tr>
      <w:tr w:rsidR="00312B4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312B44" w:rsidRDefault="005D0F30">
            <w:pPr>
              <w:widowControl/>
              <w:jc w:val="left"/>
              <w:rPr>
                <w:kern w:val="0"/>
                <w:szCs w:val="21"/>
              </w:rPr>
            </w:pPr>
            <w:r>
              <w:rPr>
                <w:rFonts w:hAnsiTheme="minorEastAsia"/>
                <w:kern w:val="0"/>
                <w:szCs w:val="21"/>
              </w:rPr>
              <w:t>（一）报价要求</w:t>
            </w:r>
          </w:p>
        </w:tc>
      </w:tr>
      <w:tr w:rsidR="00312B44">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r>
      <w:tr w:rsidR="00312B4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312B44" w:rsidRDefault="005D0F30">
            <w:pPr>
              <w:widowControl/>
              <w:jc w:val="left"/>
              <w:rPr>
                <w:kern w:val="0"/>
                <w:szCs w:val="21"/>
              </w:rPr>
            </w:pPr>
            <w:r>
              <w:rPr>
                <w:rFonts w:hAnsiTheme="minorEastAsia"/>
                <w:kern w:val="0"/>
                <w:szCs w:val="21"/>
              </w:rPr>
              <w:t>（二）时间、地点要求</w:t>
            </w:r>
          </w:p>
        </w:tc>
      </w:tr>
      <w:tr w:rsidR="00312B44">
        <w:tc>
          <w:tcPr>
            <w:tcW w:w="974" w:type="pct"/>
            <w:tcBorders>
              <w:top w:val="nil"/>
              <w:left w:val="single" w:sz="8" w:space="0" w:color="auto"/>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r>
      <w:tr w:rsidR="00312B4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312B44" w:rsidRDefault="005D0F30">
            <w:pPr>
              <w:widowControl/>
              <w:jc w:val="left"/>
              <w:rPr>
                <w:kern w:val="0"/>
                <w:szCs w:val="21"/>
              </w:rPr>
            </w:pPr>
            <w:r>
              <w:rPr>
                <w:rFonts w:hAnsiTheme="minorEastAsia"/>
                <w:kern w:val="0"/>
                <w:szCs w:val="21"/>
              </w:rPr>
              <w:t>（三）付款方式</w:t>
            </w:r>
          </w:p>
        </w:tc>
      </w:tr>
      <w:tr w:rsidR="00312B44">
        <w:tc>
          <w:tcPr>
            <w:tcW w:w="974" w:type="pct"/>
            <w:tcBorders>
              <w:top w:val="nil"/>
              <w:left w:val="single" w:sz="8" w:space="0" w:color="auto"/>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r>
      <w:tr w:rsidR="00312B4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312B44" w:rsidRDefault="005D0F30">
            <w:pPr>
              <w:widowControl/>
              <w:jc w:val="left"/>
              <w:rPr>
                <w:kern w:val="0"/>
                <w:szCs w:val="21"/>
              </w:rPr>
            </w:pPr>
            <w:r>
              <w:rPr>
                <w:rFonts w:hAnsiTheme="minorEastAsia"/>
                <w:kern w:val="0"/>
                <w:szCs w:val="21"/>
              </w:rPr>
              <w:t>（四）投标保证金和履约保证金</w:t>
            </w:r>
          </w:p>
        </w:tc>
      </w:tr>
      <w:tr w:rsidR="00312B44">
        <w:tc>
          <w:tcPr>
            <w:tcW w:w="974" w:type="pct"/>
            <w:tcBorders>
              <w:top w:val="nil"/>
              <w:left w:val="single" w:sz="8" w:space="0" w:color="auto"/>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312B44" w:rsidRDefault="005D0F30">
            <w:pPr>
              <w:widowControl/>
              <w:jc w:val="left"/>
              <w:rPr>
                <w:kern w:val="0"/>
                <w:szCs w:val="21"/>
              </w:rPr>
            </w:pPr>
            <w:r>
              <w:rPr>
                <w:rFonts w:hAnsiTheme="minorEastAsia"/>
                <w:kern w:val="0"/>
                <w:szCs w:val="21"/>
              </w:rPr>
              <w:t xml:space="preserve">　</w:t>
            </w:r>
          </w:p>
        </w:tc>
      </w:tr>
    </w:tbl>
    <w:p w:rsidR="00312B44" w:rsidRDefault="005D0F30">
      <w:pPr>
        <w:spacing w:line="620" w:lineRule="exact"/>
        <w:rPr>
          <w:sz w:val="24"/>
        </w:rPr>
      </w:pPr>
      <w:r>
        <w:rPr>
          <w:rFonts w:hAnsiTheme="minorEastAsia"/>
          <w:sz w:val="24"/>
        </w:rPr>
        <w:t>注：</w:t>
      </w:r>
    </w:p>
    <w:p w:rsidR="00312B44" w:rsidRDefault="005D0F30">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312B44" w:rsidRDefault="005D0F30">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312B44" w:rsidRDefault="005D0F30">
      <w:pPr>
        <w:spacing w:line="360" w:lineRule="auto"/>
        <w:rPr>
          <w:sz w:val="24"/>
        </w:rPr>
      </w:pPr>
      <w:r>
        <w:rPr>
          <w:sz w:val="24"/>
        </w:rPr>
        <w:t xml:space="preserve">3. </w:t>
      </w:r>
      <w:r>
        <w:rPr>
          <w:rFonts w:hAnsiTheme="minorEastAsia"/>
          <w:sz w:val="24"/>
        </w:rPr>
        <w:t>偏离说明指招标要求与投标应答之间的不同之处。</w:t>
      </w:r>
    </w:p>
    <w:p w:rsidR="00312B44" w:rsidRDefault="00312B44">
      <w:pPr>
        <w:autoSpaceDE w:val="0"/>
        <w:autoSpaceDN w:val="0"/>
        <w:adjustRightInd w:val="0"/>
        <w:spacing w:line="560" w:lineRule="exact"/>
        <w:jc w:val="left"/>
        <w:rPr>
          <w:kern w:val="0"/>
          <w:sz w:val="24"/>
        </w:rPr>
      </w:pPr>
    </w:p>
    <w:p w:rsidR="00312B44" w:rsidRDefault="00312B44">
      <w:pPr>
        <w:autoSpaceDE w:val="0"/>
        <w:autoSpaceDN w:val="0"/>
        <w:adjustRightInd w:val="0"/>
        <w:spacing w:line="560" w:lineRule="exact"/>
        <w:jc w:val="left"/>
        <w:rPr>
          <w:kern w:val="0"/>
          <w:sz w:val="24"/>
        </w:rPr>
      </w:pPr>
    </w:p>
    <w:p w:rsidR="00312B44" w:rsidRDefault="005D0F30" w:rsidP="00F818DC">
      <w:pPr>
        <w:spacing w:line="360" w:lineRule="auto"/>
        <w:ind w:right="84" w:firstLineChars="100" w:firstLine="223"/>
        <w:rPr>
          <w:sz w:val="24"/>
        </w:rPr>
      </w:pPr>
      <w:r>
        <w:rPr>
          <w:rFonts w:hAnsiTheme="minorEastAsia"/>
          <w:sz w:val="24"/>
        </w:rPr>
        <w:t>投标人名称：</w:t>
      </w:r>
    </w:p>
    <w:p w:rsidR="00312B44" w:rsidRDefault="00312B44" w:rsidP="00F818DC">
      <w:pPr>
        <w:spacing w:line="360" w:lineRule="auto"/>
        <w:ind w:right="84" w:firstLineChars="100" w:firstLine="223"/>
        <w:rPr>
          <w:sz w:val="24"/>
        </w:rPr>
      </w:pPr>
    </w:p>
    <w:p w:rsidR="00312B44" w:rsidRDefault="005D0F30" w:rsidP="00F818DC">
      <w:pPr>
        <w:spacing w:line="360" w:lineRule="auto"/>
        <w:ind w:right="84" w:firstLineChars="100" w:firstLine="223"/>
        <w:rPr>
          <w:position w:val="-40"/>
          <w:sz w:val="24"/>
        </w:rPr>
      </w:pPr>
      <w:r>
        <w:rPr>
          <w:rFonts w:hAnsiTheme="minorEastAsia"/>
          <w:sz w:val="24"/>
        </w:rPr>
        <w:t>日期：</w:t>
      </w:r>
    </w:p>
    <w:p w:rsidR="00312B44" w:rsidRDefault="00312B44">
      <w:pPr>
        <w:autoSpaceDE w:val="0"/>
        <w:autoSpaceDN w:val="0"/>
        <w:adjustRightInd w:val="0"/>
        <w:spacing w:line="560" w:lineRule="exact"/>
        <w:jc w:val="left"/>
        <w:rPr>
          <w:kern w:val="0"/>
          <w:sz w:val="24"/>
          <w:u w:val="single"/>
        </w:rPr>
      </w:pPr>
    </w:p>
    <w:p w:rsidR="00312B44" w:rsidRDefault="00312B44">
      <w:pPr>
        <w:autoSpaceDE w:val="0"/>
        <w:autoSpaceDN w:val="0"/>
        <w:adjustRightInd w:val="0"/>
        <w:spacing w:line="560" w:lineRule="exact"/>
        <w:jc w:val="left"/>
        <w:rPr>
          <w:kern w:val="0"/>
          <w:sz w:val="24"/>
          <w:u w:val="single"/>
        </w:rPr>
      </w:pPr>
    </w:p>
    <w:p w:rsidR="00312B44" w:rsidRDefault="00312B44">
      <w:pPr>
        <w:autoSpaceDE w:val="0"/>
        <w:autoSpaceDN w:val="0"/>
        <w:adjustRightInd w:val="0"/>
        <w:spacing w:line="560" w:lineRule="exact"/>
        <w:jc w:val="left"/>
        <w:rPr>
          <w:kern w:val="0"/>
          <w:sz w:val="24"/>
          <w:u w:val="single"/>
        </w:rPr>
      </w:pPr>
    </w:p>
    <w:p w:rsidR="00312B44" w:rsidRDefault="005D0F30">
      <w:pPr>
        <w:widowControl/>
        <w:jc w:val="left"/>
        <w:rPr>
          <w:b/>
          <w:sz w:val="24"/>
        </w:rPr>
      </w:pPr>
      <w:r>
        <w:rPr>
          <w:b/>
          <w:sz w:val="24"/>
        </w:rPr>
        <w:br w:type="page"/>
      </w:r>
    </w:p>
    <w:p w:rsidR="00312B44" w:rsidRDefault="005D0F30">
      <w:pPr>
        <w:spacing w:line="620" w:lineRule="exact"/>
        <w:rPr>
          <w:b/>
          <w:sz w:val="24"/>
        </w:rPr>
      </w:pPr>
      <w:r>
        <w:rPr>
          <w:rFonts w:hAnsiTheme="minorEastAsia"/>
          <w:b/>
          <w:sz w:val="24"/>
        </w:rPr>
        <w:lastRenderedPageBreak/>
        <w:t>附件</w:t>
      </w:r>
      <w:r>
        <w:rPr>
          <w:b/>
          <w:sz w:val="24"/>
        </w:rPr>
        <w:t>6</w:t>
      </w:r>
      <w:r>
        <w:rPr>
          <w:rFonts w:hint="eastAsia"/>
          <w:b/>
          <w:sz w:val="24"/>
        </w:rPr>
        <w:t>-1</w:t>
      </w:r>
    </w:p>
    <w:p w:rsidR="00312B44" w:rsidRDefault="005D0F30">
      <w:pPr>
        <w:autoSpaceDN w:val="0"/>
        <w:spacing w:line="360" w:lineRule="auto"/>
        <w:jc w:val="center"/>
        <w:rPr>
          <w:b/>
          <w:bCs/>
          <w:sz w:val="24"/>
        </w:rPr>
      </w:pPr>
      <w:r>
        <w:rPr>
          <w:rFonts w:hAnsiTheme="minorEastAsia"/>
          <w:b/>
          <w:bCs/>
          <w:sz w:val="24"/>
        </w:rPr>
        <w:t>技术要求点对点应答表</w:t>
      </w:r>
    </w:p>
    <w:p w:rsidR="00312B44" w:rsidRDefault="005D0F30">
      <w:pPr>
        <w:spacing w:line="460" w:lineRule="exact"/>
        <w:rPr>
          <w:sz w:val="24"/>
        </w:rPr>
      </w:pPr>
      <w:r>
        <w:rPr>
          <w:rFonts w:hAnsiTheme="minorEastAsia"/>
          <w:sz w:val="24"/>
        </w:rPr>
        <w:t>项目名称：</w:t>
      </w:r>
    </w:p>
    <w:p w:rsidR="00312B44" w:rsidRDefault="005D0F30">
      <w:pPr>
        <w:spacing w:line="460" w:lineRule="exact"/>
        <w:rPr>
          <w:sz w:val="24"/>
        </w:rPr>
      </w:pPr>
      <w:r>
        <w:rPr>
          <w:rFonts w:hAnsiTheme="minorEastAsia"/>
          <w:sz w:val="24"/>
        </w:rPr>
        <w:t>项目编号：</w:t>
      </w:r>
    </w:p>
    <w:p w:rsidR="00312B44" w:rsidRDefault="005D0F30">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312B44">
        <w:trPr>
          <w:tblHeader/>
          <w:jc w:val="center"/>
        </w:trPr>
        <w:tc>
          <w:tcPr>
            <w:tcW w:w="843"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备注</w:t>
            </w:r>
          </w:p>
        </w:tc>
      </w:tr>
      <w:tr w:rsidR="00312B44">
        <w:trPr>
          <w:jc w:val="center"/>
        </w:trPr>
        <w:tc>
          <w:tcPr>
            <w:tcW w:w="843" w:type="dxa"/>
            <w:shd w:val="clear" w:color="auto" w:fill="auto"/>
            <w:vAlign w:val="center"/>
          </w:tcPr>
          <w:p w:rsidR="00312B44" w:rsidRDefault="005D0F30">
            <w:pPr>
              <w:widowControl/>
              <w:snapToGrid w:val="0"/>
              <w:jc w:val="center"/>
              <w:rPr>
                <w:kern w:val="0"/>
                <w:sz w:val="24"/>
                <w:szCs w:val="21"/>
              </w:rPr>
            </w:pPr>
            <w:r>
              <w:rPr>
                <w:kern w:val="0"/>
                <w:sz w:val="24"/>
                <w:szCs w:val="21"/>
              </w:rPr>
              <w:t>1</w:t>
            </w:r>
          </w:p>
        </w:tc>
        <w:tc>
          <w:tcPr>
            <w:tcW w:w="4630" w:type="dxa"/>
            <w:shd w:val="clear" w:color="auto" w:fill="auto"/>
            <w:vAlign w:val="center"/>
          </w:tcPr>
          <w:p w:rsidR="00312B44" w:rsidRDefault="005D0F30">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312B44" w:rsidRDefault="00312B44">
            <w:pPr>
              <w:widowControl/>
              <w:snapToGrid w:val="0"/>
              <w:jc w:val="center"/>
              <w:rPr>
                <w:kern w:val="0"/>
                <w:sz w:val="24"/>
                <w:szCs w:val="21"/>
              </w:rPr>
            </w:pPr>
          </w:p>
        </w:tc>
        <w:tc>
          <w:tcPr>
            <w:tcW w:w="1289" w:type="dxa"/>
            <w:shd w:val="clear" w:color="auto" w:fill="auto"/>
            <w:vAlign w:val="center"/>
          </w:tcPr>
          <w:p w:rsidR="00312B44" w:rsidRDefault="00312B44">
            <w:pPr>
              <w:widowControl/>
              <w:snapToGrid w:val="0"/>
              <w:jc w:val="center"/>
              <w:rPr>
                <w:kern w:val="0"/>
                <w:sz w:val="24"/>
                <w:szCs w:val="21"/>
              </w:rPr>
            </w:pPr>
          </w:p>
        </w:tc>
        <w:tc>
          <w:tcPr>
            <w:tcW w:w="843" w:type="dxa"/>
            <w:shd w:val="clear" w:color="auto" w:fill="auto"/>
            <w:vAlign w:val="center"/>
          </w:tcPr>
          <w:p w:rsidR="00312B44" w:rsidRDefault="00312B44">
            <w:pPr>
              <w:widowControl/>
              <w:snapToGrid w:val="0"/>
              <w:jc w:val="center"/>
              <w:rPr>
                <w:kern w:val="0"/>
                <w:sz w:val="24"/>
                <w:szCs w:val="21"/>
              </w:rPr>
            </w:pPr>
          </w:p>
        </w:tc>
      </w:tr>
      <w:tr w:rsidR="00312B44">
        <w:trPr>
          <w:jc w:val="center"/>
        </w:trPr>
        <w:tc>
          <w:tcPr>
            <w:tcW w:w="843" w:type="dxa"/>
            <w:shd w:val="clear" w:color="auto" w:fill="auto"/>
            <w:vAlign w:val="center"/>
          </w:tcPr>
          <w:p w:rsidR="00312B44" w:rsidRDefault="005D0F30">
            <w:pPr>
              <w:widowControl/>
              <w:snapToGrid w:val="0"/>
              <w:jc w:val="center"/>
              <w:rPr>
                <w:kern w:val="0"/>
                <w:sz w:val="24"/>
                <w:szCs w:val="21"/>
              </w:rPr>
            </w:pPr>
            <w:r>
              <w:rPr>
                <w:kern w:val="0"/>
                <w:sz w:val="24"/>
                <w:szCs w:val="21"/>
              </w:rPr>
              <w:t>2</w:t>
            </w:r>
          </w:p>
        </w:tc>
        <w:tc>
          <w:tcPr>
            <w:tcW w:w="4630" w:type="dxa"/>
            <w:shd w:val="clear" w:color="auto" w:fill="auto"/>
            <w:vAlign w:val="center"/>
          </w:tcPr>
          <w:p w:rsidR="00312B44" w:rsidRDefault="005D0F30">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w:t>
            </w:r>
            <w:bookmarkStart w:id="78" w:name="OLE_LINK1"/>
            <w:bookmarkStart w:id="79" w:name="OLE_LINK2"/>
            <w:r>
              <w:rPr>
                <w:rFonts w:hAnsiTheme="minorEastAsia"/>
                <w:color w:val="000000"/>
                <w:sz w:val="24"/>
              </w:rPr>
              <w:t>《中华人民共和国劳动合同法》</w:t>
            </w:r>
            <w:bookmarkEnd w:id="78"/>
            <w:bookmarkEnd w:id="79"/>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312B44" w:rsidRDefault="00312B44">
            <w:pPr>
              <w:widowControl/>
              <w:snapToGrid w:val="0"/>
              <w:jc w:val="center"/>
              <w:rPr>
                <w:kern w:val="0"/>
                <w:sz w:val="24"/>
                <w:szCs w:val="21"/>
              </w:rPr>
            </w:pPr>
          </w:p>
        </w:tc>
        <w:tc>
          <w:tcPr>
            <w:tcW w:w="1289" w:type="dxa"/>
            <w:shd w:val="clear" w:color="auto" w:fill="auto"/>
            <w:vAlign w:val="center"/>
          </w:tcPr>
          <w:p w:rsidR="00312B44" w:rsidRDefault="00312B44">
            <w:pPr>
              <w:widowControl/>
              <w:snapToGrid w:val="0"/>
              <w:jc w:val="center"/>
              <w:rPr>
                <w:kern w:val="0"/>
                <w:sz w:val="24"/>
                <w:szCs w:val="21"/>
              </w:rPr>
            </w:pPr>
          </w:p>
        </w:tc>
        <w:tc>
          <w:tcPr>
            <w:tcW w:w="843" w:type="dxa"/>
            <w:shd w:val="clear" w:color="auto" w:fill="auto"/>
            <w:vAlign w:val="center"/>
          </w:tcPr>
          <w:p w:rsidR="00312B44" w:rsidRDefault="00312B44">
            <w:pPr>
              <w:widowControl/>
              <w:snapToGrid w:val="0"/>
              <w:jc w:val="center"/>
              <w:rPr>
                <w:kern w:val="0"/>
                <w:sz w:val="24"/>
                <w:szCs w:val="21"/>
              </w:rPr>
            </w:pPr>
          </w:p>
        </w:tc>
      </w:tr>
      <w:tr w:rsidR="00312B44">
        <w:trPr>
          <w:jc w:val="center"/>
        </w:trPr>
        <w:tc>
          <w:tcPr>
            <w:tcW w:w="843" w:type="dxa"/>
            <w:shd w:val="clear" w:color="auto" w:fill="auto"/>
            <w:vAlign w:val="center"/>
          </w:tcPr>
          <w:p w:rsidR="00312B44" w:rsidRDefault="005D0F30">
            <w:pPr>
              <w:widowControl/>
              <w:snapToGrid w:val="0"/>
              <w:jc w:val="center"/>
              <w:rPr>
                <w:kern w:val="0"/>
                <w:sz w:val="24"/>
                <w:szCs w:val="21"/>
              </w:rPr>
            </w:pPr>
            <w:r>
              <w:rPr>
                <w:kern w:val="0"/>
                <w:sz w:val="24"/>
                <w:szCs w:val="21"/>
              </w:rPr>
              <w:t>3</w:t>
            </w:r>
          </w:p>
        </w:tc>
        <w:tc>
          <w:tcPr>
            <w:tcW w:w="4630" w:type="dxa"/>
            <w:shd w:val="clear" w:color="auto" w:fill="auto"/>
            <w:vAlign w:val="center"/>
          </w:tcPr>
          <w:p w:rsidR="00312B44" w:rsidRDefault="005D0F30">
            <w:pPr>
              <w:widowControl/>
              <w:snapToGrid w:val="0"/>
              <w:jc w:val="left"/>
              <w:rPr>
                <w:kern w:val="0"/>
                <w:sz w:val="24"/>
                <w:szCs w:val="21"/>
              </w:rPr>
            </w:pPr>
            <w:r>
              <w:rPr>
                <w:rFonts w:hAnsiTheme="minorEastAsia" w:hint="eastAsia"/>
                <w:sz w:val="24"/>
              </w:rPr>
              <w:t>★</w:t>
            </w:r>
            <w:r>
              <w:rPr>
                <w:rFonts w:hAnsiTheme="minorEastAsia"/>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tc>
        <w:tc>
          <w:tcPr>
            <w:tcW w:w="2438" w:type="dxa"/>
            <w:shd w:val="clear" w:color="auto" w:fill="auto"/>
            <w:vAlign w:val="center"/>
          </w:tcPr>
          <w:p w:rsidR="00312B44" w:rsidRDefault="00312B44">
            <w:pPr>
              <w:widowControl/>
              <w:snapToGrid w:val="0"/>
              <w:jc w:val="center"/>
              <w:rPr>
                <w:kern w:val="0"/>
                <w:sz w:val="24"/>
                <w:szCs w:val="21"/>
              </w:rPr>
            </w:pPr>
          </w:p>
        </w:tc>
        <w:tc>
          <w:tcPr>
            <w:tcW w:w="1289" w:type="dxa"/>
            <w:shd w:val="clear" w:color="auto" w:fill="auto"/>
            <w:vAlign w:val="center"/>
          </w:tcPr>
          <w:p w:rsidR="00312B44" w:rsidRDefault="00312B44">
            <w:pPr>
              <w:widowControl/>
              <w:snapToGrid w:val="0"/>
              <w:jc w:val="center"/>
              <w:rPr>
                <w:kern w:val="0"/>
                <w:sz w:val="24"/>
                <w:szCs w:val="21"/>
              </w:rPr>
            </w:pPr>
          </w:p>
        </w:tc>
        <w:tc>
          <w:tcPr>
            <w:tcW w:w="843" w:type="dxa"/>
            <w:shd w:val="clear" w:color="auto" w:fill="auto"/>
            <w:vAlign w:val="center"/>
          </w:tcPr>
          <w:p w:rsidR="00312B44" w:rsidRDefault="00312B44">
            <w:pPr>
              <w:widowControl/>
              <w:snapToGrid w:val="0"/>
              <w:jc w:val="center"/>
              <w:rPr>
                <w:kern w:val="0"/>
                <w:sz w:val="24"/>
                <w:szCs w:val="21"/>
              </w:rPr>
            </w:pPr>
          </w:p>
        </w:tc>
      </w:tr>
      <w:tr w:rsidR="00312B44">
        <w:trPr>
          <w:jc w:val="center"/>
        </w:trPr>
        <w:tc>
          <w:tcPr>
            <w:tcW w:w="10043" w:type="dxa"/>
            <w:gridSpan w:val="5"/>
            <w:shd w:val="clear" w:color="auto" w:fill="auto"/>
            <w:vAlign w:val="center"/>
          </w:tcPr>
          <w:p w:rsidR="00312B44" w:rsidRDefault="005D0F30" w:rsidP="00F818DC">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312B44">
        <w:trPr>
          <w:jc w:val="center"/>
        </w:trPr>
        <w:tc>
          <w:tcPr>
            <w:tcW w:w="843"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312B44" w:rsidRDefault="005D0F30">
            <w:pPr>
              <w:widowControl/>
              <w:snapToGrid w:val="0"/>
              <w:jc w:val="center"/>
              <w:rPr>
                <w:kern w:val="0"/>
                <w:sz w:val="24"/>
                <w:szCs w:val="21"/>
              </w:rPr>
            </w:pPr>
            <w:r>
              <w:rPr>
                <w:rFonts w:hAnsiTheme="minorEastAsia"/>
                <w:kern w:val="0"/>
                <w:sz w:val="24"/>
                <w:szCs w:val="21"/>
              </w:rPr>
              <w:t>备注</w:t>
            </w:r>
          </w:p>
        </w:tc>
      </w:tr>
      <w:tr w:rsidR="00312B44">
        <w:trPr>
          <w:jc w:val="center"/>
        </w:trPr>
        <w:tc>
          <w:tcPr>
            <w:tcW w:w="843" w:type="dxa"/>
            <w:shd w:val="clear" w:color="auto" w:fill="auto"/>
            <w:vAlign w:val="center"/>
          </w:tcPr>
          <w:p w:rsidR="00312B44" w:rsidRDefault="00312B44">
            <w:pPr>
              <w:widowControl/>
              <w:snapToGrid w:val="0"/>
              <w:jc w:val="center"/>
              <w:rPr>
                <w:kern w:val="0"/>
                <w:sz w:val="24"/>
                <w:szCs w:val="21"/>
              </w:rPr>
            </w:pPr>
          </w:p>
        </w:tc>
        <w:tc>
          <w:tcPr>
            <w:tcW w:w="4630" w:type="dxa"/>
            <w:shd w:val="clear" w:color="auto" w:fill="auto"/>
            <w:vAlign w:val="center"/>
          </w:tcPr>
          <w:p w:rsidR="00312B44" w:rsidRDefault="00312B44">
            <w:pPr>
              <w:widowControl/>
              <w:snapToGrid w:val="0"/>
              <w:jc w:val="center"/>
              <w:rPr>
                <w:kern w:val="0"/>
                <w:sz w:val="24"/>
                <w:szCs w:val="21"/>
              </w:rPr>
            </w:pPr>
          </w:p>
        </w:tc>
        <w:tc>
          <w:tcPr>
            <w:tcW w:w="2438" w:type="dxa"/>
            <w:shd w:val="clear" w:color="auto" w:fill="auto"/>
            <w:vAlign w:val="center"/>
          </w:tcPr>
          <w:p w:rsidR="00312B44" w:rsidRDefault="00312B44">
            <w:pPr>
              <w:widowControl/>
              <w:snapToGrid w:val="0"/>
              <w:jc w:val="center"/>
              <w:rPr>
                <w:kern w:val="0"/>
                <w:sz w:val="24"/>
                <w:szCs w:val="21"/>
              </w:rPr>
            </w:pPr>
          </w:p>
        </w:tc>
        <w:tc>
          <w:tcPr>
            <w:tcW w:w="1289" w:type="dxa"/>
            <w:shd w:val="clear" w:color="auto" w:fill="auto"/>
            <w:vAlign w:val="center"/>
          </w:tcPr>
          <w:p w:rsidR="00312B44" w:rsidRDefault="00312B44">
            <w:pPr>
              <w:widowControl/>
              <w:snapToGrid w:val="0"/>
              <w:jc w:val="center"/>
              <w:rPr>
                <w:kern w:val="0"/>
                <w:sz w:val="24"/>
                <w:szCs w:val="21"/>
              </w:rPr>
            </w:pPr>
          </w:p>
        </w:tc>
        <w:tc>
          <w:tcPr>
            <w:tcW w:w="843" w:type="dxa"/>
            <w:shd w:val="clear" w:color="auto" w:fill="auto"/>
            <w:vAlign w:val="center"/>
          </w:tcPr>
          <w:p w:rsidR="00312B44" w:rsidRDefault="00312B44">
            <w:pPr>
              <w:widowControl/>
              <w:snapToGrid w:val="0"/>
              <w:jc w:val="center"/>
              <w:rPr>
                <w:kern w:val="0"/>
                <w:sz w:val="24"/>
                <w:szCs w:val="21"/>
              </w:rPr>
            </w:pPr>
          </w:p>
        </w:tc>
      </w:tr>
      <w:tr w:rsidR="00312B44">
        <w:trPr>
          <w:jc w:val="center"/>
        </w:trPr>
        <w:tc>
          <w:tcPr>
            <w:tcW w:w="843" w:type="dxa"/>
            <w:shd w:val="clear" w:color="auto" w:fill="auto"/>
            <w:vAlign w:val="center"/>
          </w:tcPr>
          <w:p w:rsidR="00312B44" w:rsidRDefault="00312B44">
            <w:pPr>
              <w:widowControl/>
              <w:snapToGrid w:val="0"/>
              <w:jc w:val="center"/>
              <w:rPr>
                <w:kern w:val="0"/>
                <w:sz w:val="24"/>
                <w:szCs w:val="21"/>
              </w:rPr>
            </w:pPr>
          </w:p>
        </w:tc>
        <w:tc>
          <w:tcPr>
            <w:tcW w:w="4630" w:type="dxa"/>
            <w:shd w:val="clear" w:color="auto" w:fill="auto"/>
            <w:vAlign w:val="center"/>
          </w:tcPr>
          <w:p w:rsidR="00312B44" w:rsidRDefault="00312B44">
            <w:pPr>
              <w:widowControl/>
              <w:snapToGrid w:val="0"/>
              <w:jc w:val="center"/>
              <w:rPr>
                <w:kern w:val="0"/>
                <w:sz w:val="24"/>
                <w:szCs w:val="21"/>
              </w:rPr>
            </w:pPr>
          </w:p>
        </w:tc>
        <w:tc>
          <w:tcPr>
            <w:tcW w:w="2438" w:type="dxa"/>
            <w:shd w:val="clear" w:color="auto" w:fill="auto"/>
            <w:vAlign w:val="center"/>
          </w:tcPr>
          <w:p w:rsidR="00312B44" w:rsidRDefault="00312B44">
            <w:pPr>
              <w:widowControl/>
              <w:snapToGrid w:val="0"/>
              <w:jc w:val="center"/>
              <w:rPr>
                <w:kern w:val="0"/>
                <w:sz w:val="24"/>
                <w:szCs w:val="21"/>
              </w:rPr>
            </w:pPr>
          </w:p>
        </w:tc>
        <w:tc>
          <w:tcPr>
            <w:tcW w:w="1289" w:type="dxa"/>
            <w:shd w:val="clear" w:color="auto" w:fill="auto"/>
            <w:vAlign w:val="center"/>
          </w:tcPr>
          <w:p w:rsidR="00312B44" w:rsidRDefault="00312B44">
            <w:pPr>
              <w:widowControl/>
              <w:snapToGrid w:val="0"/>
              <w:jc w:val="center"/>
              <w:rPr>
                <w:kern w:val="0"/>
                <w:sz w:val="24"/>
                <w:szCs w:val="21"/>
              </w:rPr>
            </w:pPr>
          </w:p>
        </w:tc>
        <w:tc>
          <w:tcPr>
            <w:tcW w:w="843" w:type="dxa"/>
            <w:shd w:val="clear" w:color="auto" w:fill="auto"/>
            <w:vAlign w:val="center"/>
          </w:tcPr>
          <w:p w:rsidR="00312B44" w:rsidRDefault="00312B44">
            <w:pPr>
              <w:widowControl/>
              <w:snapToGrid w:val="0"/>
              <w:jc w:val="center"/>
              <w:rPr>
                <w:kern w:val="0"/>
                <w:sz w:val="24"/>
                <w:szCs w:val="21"/>
              </w:rPr>
            </w:pPr>
          </w:p>
        </w:tc>
      </w:tr>
      <w:tr w:rsidR="00312B44">
        <w:trPr>
          <w:jc w:val="center"/>
        </w:trPr>
        <w:tc>
          <w:tcPr>
            <w:tcW w:w="843" w:type="dxa"/>
            <w:shd w:val="clear" w:color="auto" w:fill="auto"/>
            <w:vAlign w:val="center"/>
          </w:tcPr>
          <w:p w:rsidR="00312B44" w:rsidRDefault="00312B44">
            <w:pPr>
              <w:widowControl/>
              <w:snapToGrid w:val="0"/>
              <w:jc w:val="center"/>
              <w:rPr>
                <w:kern w:val="0"/>
                <w:sz w:val="24"/>
                <w:szCs w:val="21"/>
              </w:rPr>
            </w:pPr>
          </w:p>
        </w:tc>
        <w:tc>
          <w:tcPr>
            <w:tcW w:w="4630" w:type="dxa"/>
            <w:shd w:val="clear" w:color="auto" w:fill="auto"/>
            <w:vAlign w:val="center"/>
          </w:tcPr>
          <w:p w:rsidR="00312B44" w:rsidRDefault="00312B44">
            <w:pPr>
              <w:widowControl/>
              <w:snapToGrid w:val="0"/>
              <w:jc w:val="center"/>
              <w:rPr>
                <w:kern w:val="0"/>
                <w:sz w:val="24"/>
                <w:szCs w:val="21"/>
              </w:rPr>
            </w:pPr>
          </w:p>
        </w:tc>
        <w:tc>
          <w:tcPr>
            <w:tcW w:w="2438" w:type="dxa"/>
            <w:shd w:val="clear" w:color="auto" w:fill="auto"/>
            <w:vAlign w:val="center"/>
          </w:tcPr>
          <w:p w:rsidR="00312B44" w:rsidRDefault="00312B44">
            <w:pPr>
              <w:widowControl/>
              <w:snapToGrid w:val="0"/>
              <w:jc w:val="center"/>
              <w:rPr>
                <w:kern w:val="0"/>
                <w:sz w:val="24"/>
                <w:szCs w:val="21"/>
              </w:rPr>
            </w:pPr>
          </w:p>
        </w:tc>
        <w:tc>
          <w:tcPr>
            <w:tcW w:w="1289" w:type="dxa"/>
            <w:shd w:val="clear" w:color="auto" w:fill="auto"/>
            <w:vAlign w:val="center"/>
          </w:tcPr>
          <w:p w:rsidR="00312B44" w:rsidRDefault="00312B44">
            <w:pPr>
              <w:widowControl/>
              <w:snapToGrid w:val="0"/>
              <w:jc w:val="center"/>
              <w:rPr>
                <w:kern w:val="0"/>
                <w:sz w:val="24"/>
                <w:szCs w:val="21"/>
              </w:rPr>
            </w:pPr>
          </w:p>
        </w:tc>
        <w:tc>
          <w:tcPr>
            <w:tcW w:w="843" w:type="dxa"/>
            <w:shd w:val="clear" w:color="auto" w:fill="auto"/>
            <w:vAlign w:val="center"/>
          </w:tcPr>
          <w:p w:rsidR="00312B44" w:rsidRDefault="00312B44">
            <w:pPr>
              <w:widowControl/>
              <w:snapToGrid w:val="0"/>
              <w:jc w:val="center"/>
              <w:rPr>
                <w:kern w:val="0"/>
                <w:sz w:val="24"/>
                <w:szCs w:val="21"/>
              </w:rPr>
            </w:pPr>
          </w:p>
        </w:tc>
      </w:tr>
    </w:tbl>
    <w:p w:rsidR="00312B44" w:rsidRDefault="005D0F30">
      <w:pPr>
        <w:spacing w:line="620" w:lineRule="exact"/>
        <w:rPr>
          <w:sz w:val="24"/>
        </w:rPr>
      </w:pPr>
      <w:r>
        <w:rPr>
          <w:rFonts w:hAnsiTheme="minorEastAsia"/>
          <w:sz w:val="24"/>
        </w:rPr>
        <w:t>注：</w:t>
      </w:r>
    </w:p>
    <w:p w:rsidR="00312B44" w:rsidRDefault="005D0F30">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312B44" w:rsidRDefault="005D0F30">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312B44" w:rsidRDefault="005D0F30">
      <w:pPr>
        <w:spacing w:line="360" w:lineRule="auto"/>
        <w:rPr>
          <w:sz w:val="24"/>
        </w:rPr>
      </w:pPr>
      <w:r>
        <w:rPr>
          <w:sz w:val="24"/>
        </w:rPr>
        <w:t xml:space="preserve">3. </w:t>
      </w:r>
      <w:r>
        <w:rPr>
          <w:rFonts w:hAnsiTheme="minorEastAsia"/>
          <w:sz w:val="24"/>
        </w:rPr>
        <w:t>偏离说明指招标要求与投标应答之间的不同之处。</w:t>
      </w:r>
    </w:p>
    <w:p w:rsidR="00312B44" w:rsidRDefault="005D0F30">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312B44" w:rsidRDefault="005D0F30" w:rsidP="00F818DC">
      <w:pPr>
        <w:spacing w:line="360" w:lineRule="auto"/>
        <w:ind w:right="84" w:firstLineChars="100" w:firstLine="223"/>
        <w:rPr>
          <w:sz w:val="24"/>
        </w:rPr>
      </w:pPr>
      <w:r>
        <w:rPr>
          <w:rFonts w:hAnsiTheme="minorEastAsia"/>
          <w:sz w:val="24"/>
        </w:rPr>
        <w:t>投标人名称：</w:t>
      </w:r>
    </w:p>
    <w:p w:rsidR="00312B44" w:rsidRDefault="00312B44" w:rsidP="00F818DC">
      <w:pPr>
        <w:spacing w:line="360" w:lineRule="auto"/>
        <w:ind w:right="84" w:firstLineChars="100" w:firstLine="223"/>
        <w:rPr>
          <w:sz w:val="24"/>
        </w:rPr>
      </w:pPr>
    </w:p>
    <w:p w:rsidR="00312B44" w:rsidRDefault="005D0F30" w:rsidP="00F818DC">
      <w:pPr>
        <w:spacing w:line="360" w:lineRule="auto"/>
        <w:ind w:right="84" w:firstLineChars="100" w:firstLine="223"/>
        <w:rPr>
          <w:sz w:val="24"/>
        </w:rPr>
      </w:pPr>
      <w:r>
        <w:rPr>
          <w:rFonts w:hAnsiTheme="minorEastAsia"/>
          <w:sz w:val="24"/>
        </w:rPr>
        <w:t>日期</w:t>
      </w:r>
    </w:p>
    <w:p w:rsidR="00312B44" w:rsidRDefault="005D0F30">
      <w:pPr>
        <w:widowControl/>
        <w:jc w:val="left"/>
        <w:rPr>
          <w:b/>
          <w:sz w:val="24"/>
        </w:rPr>
      </w:pPr>
      <w:r>
        <w:rPr>
          <w:rFonts w:hAnsiTheme="minorEastAsia" w:hint="eastAsia"/>
          <w:b/>
          <w:sz w:val="24"/>
        </w:rPr>
        <w:lastRenderedPageBreak/>
        <w:t>附件</w:t>
      </w:r>
      <w:r>
        <w:rPr>
          <w:rFonts w:hint="eastAsia"/>
          <w:b/>
          <w:sz w:val="24"/>
        </w:rPr>
        <w:t>6-2</w:t>
      </w:r>
    </w:p>
    <w:p w:rsidR="00312B44" w:rsidRDefault="00312B44">
      <w:pPr>
        <w:widowControl/>
        <w:jc w:val="left"/>
        <w:rPr>
          <w:sz w:val="24"/>
        </w:rPr>
      </w:pPr>
    </w:p>
    <w:p w:rsidR="00312B44" w:rsidRDefault="005D0F30">
      <w:pPr>
        <w:widowControl/>
        <w:jc w:val="center"/>
        <w:rPr>
          <w:b/>
          <w:sz w:val="24"/>
        </w:rPr>
      </w:pPr>
      <w:r>
        <w:rPr>
          <w:rFonts w:hAnsiTheme="minorEastAsia" w:hint="eastAsia"/>
          <w:b/>
          <w:sz w:val="24"/>
        </w:rPr>
        <w:t>项目人员及岗位安排</w:t>
      </w:r>
    </w:p>
    <w:p w:rsidR="00312B44" w:rsidRDefault="00312B44">
      <w:pPr>
        <w:widowControl/>
        <w:jc w:val="left"/>
        <w:rPr>
          <w:sz w:val="24"/>
        </w:rPr>
      </w:pPr>
    </w:p>
    <w:p w:rsidR="00312B44" w:rsidRDefault="005D0F30">
      <w:pPr>
        <w:spacing w:line="460" w:lineRule="exact"/>
        <w:rPr>
          <w:sz w:val="24"/>
        </w:rPr>
      </w:pPr>
      <w:r>
        <w:rPr>
          <w:rFonts w:hAnsiTheme="minorEastAsia"/>
          <w:sz w:val="24"/>
        </w:rPr>
        <w:t>项目名称：</w:t>
      </w:r>
    </w:p>
    <w:p w:rsidR="00312B44" w:rsidRDefault="005D0F30">
      <w:pPr>
        <w:spacing w:line="460" w:lineRule="exact"/>
        <w:rPr>
          <w:sz w:val="24"/>
        </w:rPr>
      </w:pPr>
      <w:r>
        <w:rPr>
          <w:rFonts w:hAnsiTheme="minorEastAsia"/>
          <w:sz w:val="24"/>
        </w:rPr>
        <w:t>项目编号：</w:t>
      </w:r>
    </w:p>
    <w:p w:rsidR="00312B44" w:rsidRDefault="005D0F30">
      <w:pPr>
        <w:spacing w:line="460" w:lineRule="exact"/>
        <w:rPr>
          <w:sz w:val="24"/>
          <w:u w:val="single"/>
        </w:rPr>
      </w:pPr>
      <w:r>
        <w:rPr>
          <w:rFonts w:hAnsiTheme="minorEastAsia"/>
          <w:sz w:val="24"/>
        </w:rPr>
        <w:t>包号：</w:t>
      </w:r>
    </w:p>
    <w:p w:rsidR="00312B44" w:rsidRDefault="00312B44">
      <w:pPr>
        <w:widowControl/>
        <w:jc w:val="left"/>
        <w:rPr>
          <w:sz w:val="24"/>
        </w:rPr>
      </w:pPr>
    </w:p>
    <w:p w:rsidR="00312B44" w:rsidRDefault="00312B44">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312B44">
        <w:trPr>
          <w:jc w:val="center"/>
        </w:trPr>
        <w:tc>
          <w:tcPr>
            <w:tcW w:w="425" w:type="pct"/>
            <w:vAlign w:val="center"/>
          </w:tcPr>
          <w:p w:rsidR="00312B44" w:rsidRDefault="005D0F30">
            <w:pPr>
              <w:spacing w:line="360" w:lineRule="auto"/>
              <w:jc w:val="center"/>
              <w:rPr>
                <w:b/>
                <w:szCs w:val="21"/>
              </w:rPr>
            </w:pPr>
            <w:r>
              <w:rPr>
                <w:rFonts w:hAnsiTheme="minorEastAsia"/>
                <w:b/>
                <w:szCs w:val="21"/>
              </w:rPr>
              <w:t>序号</w:t>
            </w:r>
          </w:p>
        </w:tc>
        <w:tc>
          <w:tcPr>
            <w:tcW w:w="682" w:type="pct"/>
            <w:vAlign w:val="center"/>
          </w:tcPr>
          <w:p w:rsidR="00312B44" w:rsidRDefault="005D0F30">
            <w:pPr>
              <w:spacing w:line="360" w:lineRule="auto"/>
              <w:jc w:val="center"/>
              <w:rPr>
                <w:b/>
                <w:szCs w:val="21"/>
              </w:rPr>
            </w:pPr>
            <w:r>
              <w:rPr>
                <w:rFonts w:hAnsiTheme="minorEastAsia"/>
                <w:b/>
                <w:szCs w:val="21"/>
              </w:rPr>
              <w:t>岗位名称</w:t>
            </w:r>
          </w:p>
        </w:tc>
        <w:tc>
          <w:tcPr>
            <w:tcW w:w="682" w:type="pct"/>
            <w:vAlign w:val="center"/>
          </w:tcPr>
          <w:p w:rsidR="00312B44" w:rsidRDefault="005D0F30">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312B44" w:rsidRDefault="005D0F30">
            <w:pPr>
              <w:spacing w:line="360" w:lineRule="auto"/>
              <w:jc w:val="center"/>
              <w:rPr>
                <w:b/>
                <w:szCs w:val="21"/>
              </w:rPr>
            </w:pPr>
            <w:r>
              <w:rPr>
                <w:rFonts w:hAnsiTheme="minorEastAsia" w:hint="eastAsia"/>
                <w:b/>
                <w:szCs w:val="21"/>
              </w:rPr>
              <w:t>人员情况简介</w:t>
            </w:r>
          </w:p>
        </w:tc>
        <w:tc>
          <w:tcPr>
            <w:tcW w:w="652" w:type="pct"/>
            <w:vAlign w:val="center"/>
          </w:tcPr>
          <w:p w:rsidR="00312B44" w:rsidRDefault="005D0F30">
            <w:pPr>
              <w:spacing w:line="360" w:lineRule="auto"/>
              <w:jc w:val="center"/>
              <w:rPr>
                <w:b/>
                <w:szCs w:val="21"/>
              </w:rPr>
            </w:pPr>
            <w:r>
              <w:rPr>
                <w:rFonts w:hAnsiTheme="minorEastAsia" w:hint="eastAsia"/>
                <w:b/>
                <w:szCs w:val="21"/>
              </w:rPr>
              <w:t>是否退休</w:t>
            </w:r>
          </w:p>
        </w:tc>
        <w:tc>
          <w:tcPr>
            <w:tcW w:w="723" w:type="pct"/>
            <w:vAlign w:val="center"/>
          </w:tcPr>
          <w:p w:rsidR="00312B44" w:rsidRDefault="005D0F30">
            <w:pPr>
              <w:spacing w:line="360" w:lineRule="auto"/>
              <w:jc w:val="center"/>
              <w:rPr>
                <w:b/>
                <w:szCs w:val="21"/>
              </w:rPr>
            </w:pPr>
            <w:r>
              <w:rPr>
                <w:rFonts w:hAnsiTheme="minorEastAsia"/>
                <w:b/>
                <w:szCs w:val="21"/>
              </w:rPr>
              <w:t>工作时间</w:t>
            </w:r>
          </w:p>
        </w:tc>
        <w:tc>
          <w:tcPr>
            <w:tcW w:w="723" w:type="pct"/>
            <w:vAlign w:val="center"/>
          </w:tcPr>
          <w:p w:rsidR="00312B44" w:rsidRDefault="005D0F30">
            <w:pPr>
              <w:spacing w:line="360" w:lineRule="auto"/>
              <w:jc w:val="center"/>
              <w:rPr>
                <w:b/>
                <w:szCs w:val="21"/>
              </w:rPr>
            </w:pPr>
            <w:r>
              <w:rPr>
                <w:rFonts w:hAnsiTheme="minorEastAsia" w:hint="eastAsia"/>
                <w:b/>
                <w:szCs w:val="21"/>
              </w:rPr>
              <w:t>备注</w:t>
            </w:r>
          </w:p>
        </w:tc>
      </w:tr>
      <w:tr w:rsidR="00312B44">
        <w:trPr>
          <w:jc w:val="center"/>
        </w:trPr>
        <w:tc>
          <w:tcPr>
            <w:tcW w:w="425"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1113" w:type="pct"/>
            <w:vAlign w:val="center"/>
          </w:tcPr>
          <w:p w:rsidR="00312B44" w:rsidRDefault="00312B44">
            <w:pPr>
              <w:spacing w:line="360" w:lineRule="auto"/>
              <w:jc w:val="center"/>
              <w:rPr>
                <w:szCs w:val="21"/>
              </w:rPr>
            </w:pPr>
          </w:p>
        </w:tc>
        <w:tc>
          <w:tcPr>
            <w:tcW w:w="652" w:type="pct"/>
            <w:vAlign w:val="center"/>
          </w:tcPr>
          <w:p w:rsidR="00312B44" w:rsidRDefault="00312B44">
            <w:pPr>
              <w:spacing w:line="360" w:lineRule="auto"/>
              <w:jc w:val="center"/>
              <w:rPr>
                <w:szCs w:val="21"/>
              </w:rPr>
            </w:pPr>
          </w:p>
        </w:tc>
        <w:tc>
          <w:tcPr>
            <w:tcW w:w="723" w:type="pct"/>
            <w:vAlign w:val="center"/>
          </w:tcPr>
          <w:p w:rsidR="00312B44" w:rsidRDefault="00312B44">
            <w:pPr>
              <w:spacing w:line="360" w:lineRule="auto"/>
              <w:jc w:val="center"/>
              <w:rPr>
                <w:szCs w:val="21"/>
              </w:rPr>
            </w:pPr>
          </w:p>
        </w:tc>
        <w:tc>
          <w:tcPr>
            <w:tcW w:w="723" w:type="pct"/>
          </w:tcPr>
          <w:p w:rsidR="00312B44" w:rsidRDefault="00312B44">
            <w:pPr>
              <w:spacing w:line="360" w:lineRule="auto"/>
              <w:jc w:val="center"/>
              <w:rPr>
                <w:szCs w:val="21"/>
              </w:rPr>
            </w:pPr>
          </w:p>
        </w:tc>
      </w:tr>
      <w:tr w:rsidR="00312B44">
        <w:trPr>
          <w:jc w:val="center"/>
        </w:trPr>
        <w:tc>
          <w:tcPr>
            <w:tcW w:w="425"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1113" w:type="pct"/>
            <w:vAlign w:val="center"/>
          </w:tcPr>
          <w:p w:rsidR="00312B44" w:rsidRDefault="00312B44">
            <w:pPr>
              <w:spacing w:line="360" w:lineRule="auto"/>
              <w:jc w:val="center"/>
              <w:rPr>
                <w:szCs w:val="21"/>
              </w:rPr>
            </w:pPr>
          </w:p>
        </w:tc>
        <w:tc>
          <w:tcPr>
            <w:tcW w:w="652" w:type="pct"/>
            <w:vAlign w:val="center"/>
          </w:tcPr>
          <w:p w:rsidR="00312B44" w:rsidRDefault="00312B44">
            <w:pPr>
              <w:spacing w:line="360" w:lineRule="auto"/>
              <w:jc w:val="center"/>
              <w:rPr>
                <w:szCs w:val="21"/>
              </w:rPr>
            </w:pPr>
          </w:p>
        </w:tc>
        <w:tc>
          <w:tcPr>
            <w:tcW w:w="723" w:type="pct"/>
            <w:vAlign w:val="center"/>
          </w:tcPr>
          <w:p w:rsidR="00312B44" w:rsidRDefault="00312B44">
            <w:pPr>
              <w:spacing w:line="360" w:lineRule="auto"/>
              <w:jc w:val="center"/>
              <w:rPr>
                <w:szCs w:val="21"/>
              </w:rPr>
            </w:pPr>
          </w:p>
        </w:tc>
        <w:tc>
          <w:tcPr>
            <w:tcW w:w="723" w:type="pct"/>
          </w:tcPr>
          <w:p w:rsidR="00312B44" w:rsidRDefault="00312B44">
            <w:pPr>
              <w:spacing w:line="360" w:lineRule="auto"/>
              <w:jc w:val="center"/>
              <w:rPr>
                <w:szCs w:val="21"/>
              </w:rPr>
            </w:pPr>
          </w:p>
        </w:tc>
      </w:tr>
      <w:tr w:rsidR="00312B44">
        <w:trPr>
          <w:jc w:val="center"/>
        </w:trPr>
        <w:tc>
          <w:tcPr>
            <w:tcW w:w="425"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1113" w:type="pct"/>
            <w:vAlign w:val="center"/>
          </w:tcPr>
          <w:p w:rsidR="00312B44" w:rsidRDefault="00312B44">
            <w:pPr>
              <w:spacing w:line="360" w:lineRule="auto"/>
              <w:jc w:val="center"/>
              <w:rPr>
                <w:szCs w:val="21"/>
              </w:rPr>
            </w:pPr>
          </w:p>
        </w:tc>
        <w:tc>
          <w:tcPr>
            <w:tcW w:w="652" w:type="pct"/>
            <w:vAlign w:val="center"/>
          </w:tcPr>
          <w:p w:rsidR="00312B44" w:rsidRDefault="00312B44">
            <w:pPr>
              <w:spacing w:line="360" w:lineRule="auto"/>
              <w:jc w:val="center"/>
              <w:rPr>
                <w:szCs w:val="21"/>
              </w:rPr>
            </w:pPr>
          </w:p>
        </w:tc>
        <w:tc>
          <w:tcPr>
            <w:tcW w:w="723" w:type="pct"/>
            <w:vAlign w:val="center"/>
          </w:tcPr>
          <w:p w:rsidR="00312B44" w:rsidRDefault="00312B44">
            <w:pPr>
              <w:spacing w:line="360" w:lineRule="auto"/>
              <w:jc w:val="center"/>
              <w:rPr>
                <w:szCs w:val="21"/>
              </w:rPr>
            </w:pPr>
          </w:p>
        </w:tc>
        <w:tc>
          <w:tcPr>
            <w:tcW w:w="723" w:type="pct"/>
          </w:tcPr>
          <w:p w:rsidR="00312B44" w:rsidRDefault="00312B44">
            <w:pPr>
              <w:spacing w:line="360" w:lineRule="auto"/>
              <w:jc w:val="center"/>
              <w:rPr>
                <w:szCs w:val="21"/>
              </w:rPr>
            </w:pPr>
          </w:p>
        </w:tc>
      </w:tr>
      <w:tr w:rsidR="00312B44">
        <w:trPr>
          <w:jc w:val="center"/>
        </w:trPr>
        <w:tc>
          <w:tcPr>
            <w:tcW w:w="425"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1113" w:type="pct"/>
            <w:vAlign w:val="center"/>
          </w:tcPr>
          <w:p w:rsidR="00312B44" w:rsidRDefault="00312B44">
            <w:pPr>
              <w:spacing w:line="360" w:lineRule="auto"/>
              <w:jc w:val="center"/>
              <w:rPr>
                <w:szCs w:val="21"/>
              </w:rPr>
            </w:pPr>
          </w:p>
        </w:tc>
        <w:tc>
          <w:tcPr>
            <w:tcW w:w="652" w:type="pct"/>
            <w:vAlign w:val="center"/>
          </w:tcPr>
          <w:p w:rsidR="00312B44" w:rsidRDefault="00312B44">
            <w:pPr>
              <w:spacing w:line="360" w:lineRule="auto"/>
              <w:jc w:val="center"/>
              <w:rPr>
                <w:szCs w:val="21"/>
              </w:rPr>
            </w:pPr>
          </w:p>
        </w:tc>
        <w:tc>
          <w:tcPr>
            <w:tcW w:w="723" w:type="pct"/>
            <w:vAlign w:val="center"/>
          </w:tcPr>
          <w:p w:rsidR="00312B44" w:rsidRDefault="00312B44">
            <w:pPr>
              <w:spacing w:line="360" w:lineRule="auto"/>
              <w:jc w:val="center"/>
              <w:rPr>
                <w:szCs w:val="21"/>
              </w:rPr>
            </w:pPr>
          </w:p>
        </w:tc>
        <w:tc>
          <w:tcPr>
            <w:tcW w:w="723" w:type="pct"/>
          </w:tcPr>
          <w:p w:rsidR="00312B44" w:rsidRDefault="00312B44">
            <w:pPr>
              <w:spacing w:line="360" w:lineRule="auto"/>
              <w:jc w:val="center"/>
              <w:rPr>
                <w:szCs w:val="21"/>
              </w:rPr>
            </w:pPr>
          </w:p>
        </w:tc>
      </w:tr>
      <w:tr w:rsidR="00312B44">
        <w:trPr>
          <w:jc w:val="center"/>
        </w:trPr>
        <w:tc>
          <w:tcPr>
            <w:tcW w:w="425"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1113" w:type="pct"/>
            <w:vAlign w:val="center"/>
          </w:tcPr>
          <w:p w:rsidR="00312B44" w:rsidRDefault="00312B44">
            <w:pPr>
              <w:spacing w:line="360" w:lineRule="auto"/>
              <w:jc w:val="center"/>
              <w:rPr>
                <w:szCs w:val="21"/>
              </w:rPr>
            </w:pPr>
          </w:p>
        </w:tc>
        <w:tc>
          <w:tcPr>
            <w:tcW w:w="652" w:type="pct"/>
            <w:vAlign w:val="center"/>
          </w:tcPr>
          <w:p w:rsidR="00312B44" w:rsidRDefault="00312B44">
            <w:pPr>
              <w:spacing w:line="360" w:lineRule="auto"/>
              <w:jc w:val="center"/>
              <w:rPr>
                <w:szCs w:val="21"/>
              </w:rPr>
            </w:pPr>
          </w:p>
        </w:tc>
        <w:tc>
          <w:tcPr>
            <w:tcW w:w="723" w:type="pct"/>
            <w:vAlign w:val="center"/>
          </w:tcPr>
          <w:p w:rsidR="00312B44" w:rsidRDefault="00312B44">
            <w:pPr>
              <w:spacing w:line="360" w:lineRule="auto"/>
              <w:jc w:val="center"/>
              <w:rPr>
                <w:szCs w:val="21"/>
              </w:rPr>
            </w:pPr>
          </w:p>
        </w:tc>
        <w:tc>
          <w:tcPr>
            <w:tcW w:w="723" w:type="pct"/>
          </w:tcPr>
          <w:p w:rsidR="00312B44" w:rsidRDefault="00312B44">
            <w:pPr>
              <w:spacing w:line="360" w:lineRule="auto"/>
              <w:jc w:val="center"/>
              <w:rPr>
                <w:szCs w:val="21"/>
              </w:rPr>
            </w:pPr>
          </w:p>
        </w:tc>
      </w:tr>
      <w:tr w:rsidR="00312B44">
        <w:trPr>
          <w:jc w:val="center"/>
        </w:trPr>
        <w:tc>
          <w:tcPr>
            <w:tcW w:w="425"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682" w:type="pct"/>
            <w:vAlign w:val="center"/>
          </w:tcPr>
          <w:p w:rsidR="00312B44" w:rsidRDefault="00312B44">
            <w:pPr>
              <w:spacing w:line="360" w:lineRule="auto"/>
              <w:jc w:val="center"/>
              <w:rPr>
                <w:szCs w:val="21"/>
              </w:rPr>
            </w:pPr>
          </w:p>
        </w:tc>
        <w:tc>
          <w:tcPr>
            <w:tcW w:w="1113" w:type="pct"/>
            <w:vAlign w:val="center"/>
          </w:tcPr>
          <w:p w:rsidR="00312B44" w:rsidRDefault="00312B44">
            <w:pPr>
              <w:spacing w:line="360" w:lineRule="auto"/>
              <w:jc w:val="center"/>
              <w:rPr>
                <w:szCs w:val="21"/>
              </w:rPr>
            </w:pPr>
          </w:p>
        </w:tc>
        <w:tc>
          <w:tcPr>
            <w:tcW w:w="652" w:type="pct"/>
            <w:vAlign w:val="center"/>
          </w:tcPr>
          <w:p w:rsidR="00312B44" w:rsidRDefault="00312B44">
            <w:pPr>
              <w:spacing w:line="360" w:lineRule="auto"/>
              <w:jc w:val="center"/>
              <w:rPr>
                <w:szCs w:val="21"/>
              </w:rPr>
            </w:pPr>
          </w:p>
        </w:tc>
        <w:tc>
          <w:tcPr>
            <w:tcW w:w="723" w:type="pct"/>
            <w:vAlign w:val="center"/>
          </w:tcPr>
          <w:p w:rsidR="00312B44" w:rsidRDefault="00312B44">
            <w:pPr>
              <w:spacing w:line="360" w:lineRule="auto"/>
              <w:jc w:val="center"/>
              <w:rPr>
                <w:szCs w:val="21"/>
              </w:rPr>
            </w:pPr>
          </w:p>
        </w:tc>
        <w:tc>
          <w:tcPr>
            <w:tcW w:w="723" w:type="pct"/>
          </w:tcPr>
          <w:p w:rsidR="00312B44" w:rsidRDefault="00312B44">
            <w:pPr>
              <w:spacing w:line="360" w:lineRule="auto"/>
              <w:jc w:val="center"/>
              <w:rPr>
                <w:szCs w:val="21"/>
              </w:rPr>
            </w:pPr>
          </w:p>
        </w:tc>
      </w:tr>
      <w:tr w:rsidR="00312B44">
        <w:trPr>
          <w:jc w:val="center"/>
        </w:trPr>
        <w:tc>
          <w:tcPr>
            <w:tcW w:w="1108" w:type="pct"/>
            <w:gridSpan w:val="2"/>
            <w:vAlign w:val="center"/>
          </w:tcPr>
          <w:p w:rsidR="00312B44" w:rsidRDefault="005D0F30">
            <w:pPr>
              <w:spacing w:line="360" w:lineRule="auto"/>
              <w:jc w:val="center"/>
              <w:rPr>
                <w:szCs w:val="21"/>
              </w:rPr>
            </w:pPr>
            <w:r>
              <w:rPr>
                <w:rFonts w:hAnsiTheme="minorEastAsia" w:hint="eastAsia"/>
                <w:szCs w:val="21"/>
              </w:rPr>
              <w:t>合计人数</w:t>
            </w:r>
          </w:p>
        </w:tc>
        <w:tc>
          <w:tcPr>
            <w:tcW w:w="3892" w:type="pct"/>
            <w:gridSpan w:val="5"/>
            <w:vAlign w:val="center"/>
          </w:tcPr>
          <w:p w:rsidR="00312B44" w:rsidRDefault="00312B44">
            <w:pPr>
              <w:spacing w:line="360" w:lineRule="auto"/>
              <w:jc w:val="center"/>
              <w:rPr>
                <w:szCs w:val="21"/>
              </w:rPr>
            </w:pPr>
          </w:p>
        </w:tc>
      </w:tr>
    </w:tbl>
    <w:p w:rsidR="00312B44" w:rsidRDefault="005D0F30" w:rsidP="00F818DC">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312B44" w:rsidRDefault="005D0F30" w:rsidP="00F818DC">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312B44">
      <w:pPr>
        <w:widowControl/>
        <w:jc w:val="left"/>
        <w:rPr>
          <w:sz w:val="24"/>
        </w:rPr>
      </w:pPr>
    </w:p>
    <w:p w:rsidR="00312B44" w:rsidRDefault="005D0F30" w:rsidP="00F818DC">
      <w:pPr>
        <w:spacing w:line="360" w:lineRule="auto"/>
        <w:ind w:right="84" w:firstLineChars="100" w:firstLine="223"/>
        <w:rPr>
          <w:sz w:val="24"/>
        </w:rPr>
      </w:pPr>
      <w:r>
        <w:rPr>
          <w:rFonts w:hAnsiTheme="minorEastAsia"/>
          <w:sz w:val="24"/>
        </w:rPr>
        <w:t>投标人名称：</w:t>
      </w:r>
    </w:p>
    <w:p w:rsidR="00312B44" w:rsidRDefault="00312B44" w:rsidP="00F818DC">
      <w:pPr>
        <w:spacing w:line="360" w:lineRule="auto"/>
        <w:ind w:right="84" w:firstLineChars="100" w:firstLine="223"/>
        <w:rPr>
          <w:sz w:val="24"/>
        </w:rPr>
      </w:pPr>
    </w:p>
    <w:p w:rsidR="00312B44" w:rsidRDefault="005D0F30" w:rsidP="00F818DC">
      <w:pPr>
        <w:spacing w:line="360" w:lineRule="auto"/>
        <w:ind w:right="84" w:firstLineChars="100" w:firstLine="223"/>
        <w:rPr>
          <w:sz w:val="24"/>
        </w:rPr>
      </w:pPr>
      <w:r>
        <w:rPr>
          <w:rFonts w:hAnsiTheme="minorEastAsia"/>
          <w:sz w:val="24"/>
        </w:rPr>
        <w:t>日期</w:t>
      </w:r>
    </w:p>
    <w:p w:rsidR="00312B44" w:rsidRDefault="00312B44" w:rsidP="00F818DC">
      <w:pPr>
        <w:spacing w:line="360" w:lineRule="auto"/>
        <w:ind w:right="84" w:firstLineChars="100" w:firstLine="223"/>
        <w:rPr>
          <w:position w:val="-40"/>
          <w:sz w:val="24"/>
        </w:rPr>
      </w:pPr>
    </w:p>
    <w:p w:rsidR="00312B44" w:rsidRDefault="00312B44" w:rsidP="00F818DC">
      <w:pPr>
        <w:spacing w:line="360" w:lineRule="auto"/>
        <w:ind w:right="84" w:firstLineChars="100" w:firstLine="223"/>
        <w:rPr>
          <w:position w:val="-40"/>
          <w:sz w:val="24"/>
        </w:rPr>
      </w:pPr>
    </w:p>
    <w:p w:rsidR="00312B44" w:rsidRDefault="005D0F30">
      <w:pPr>
        <w:spacing w:line="620" w:lineRule="exact"/>
        <w:rPr>
          <w:b/>
          <w:sz w:val="24"/>
        </w:rPr>
      </w:pPr>
      <w:r>
        <w:rPr>
          <w:rFonts w:hAnsiTheme="minorEastAsia"/>
          <w:b/>
          <w:sz w:val="24"/>
        </w:rPr>
        <w:lastRenderedPageBreak/>
        <w:t>附件</w:t>
      </w:r>
      <w:r>
        <w:rPr>
          <w:b/>
          <w:sz w:val="24"/>
        </w:rPr>
        <w:t>7</w:t>
      </w:r>
    </w:p>
    <w:p w:rsidR="00312B44" w:rsidRDefault="005D0F30">
      <w:pPr>
        <w:autoSpaceDN w:val="0"/>
        <w:spacing w:line="360" w:lineRule="auto"/>
        <w:jc w:val="center"/>
        <w:rPr>
          <w:b/>
          <w:bCs/>
          <w:sz w:val="24"/>
        </w:rPr>
      </w:pPr>
      <w:r>
        <w:rPr>
          <w:rFonts w:hAnsiTheme="minorEastAsia"/>
          <w:b/>
          <w:sz w:val="24"/>
        </w:rPr>
        <w:t>主要相关项目业绩一览表</w:t>
      </w:r>
    </w:p>
    <w:p w:rsidR="00312B44" w:rsidRDefault="00312B44">
      <w:pPr>
        <w:spacing w:line="460" w:lineRule="exact"/>
        <w:ind w:left="192"/>
        <w:rPr>
          <w:sz w:val="24"/>
        </w:rPr>
      </w:pPr>
    </w:p>
    <w:p w:rsidR="00312B44" w:rsidRDefault="005D0F30">
      <w:pPr>
        <w:spacing w:line="460" w:lineRule="exact"/>
        <w:rPr>
          <w:sz w:val="24"/>
        </w:rPr>
      </w:pPr>
      <w:r>
        <w:rPr>
          <w:rFonts w:hAnsiTheme="minorEastAsia"/>
          <w:sz w:val="24"/>
        </w:rPr>
        <w:t>项目名称：</w:t>
      </w:r>
    </w:p>
    <w:p w:rsidR="00312B44" w:rsidRDefault="005D0F30">
      <w:pPr>
        <w:spacing w:line="460" w:lineRule="exact"/>
        <w:rPr>
          <w:sz w:val="24"/>
        </w:rPr>
      </w:pPr>
      <w:r>
        <w:rPr>
          <w:rFonts w:hAnsiTheme="minorEastAsia"/>
          <w:sz w:val="24"/>
        </w:rPr>
        <w:t>项目编号：</w:t>
      </w:r>
    </w:p>
    <w:p w:rsidR="00312B44" w:rsidRDefault="005D0F30">
      <w:pPr>
        <w:spacing w:line="460" w:lineRule="exact"/>
        <w:rPr>
          <w:sz w:val="24"/>
          <w:u w:val="single"/>
        </w:rPr>
      </w:pPr>
      <w:r>
        <w:rPr>
          <w:rFonts w:hAnsiTheme="minorEastAsia"/>
          <w:sz w:val="24"/>
        </w:rPr>
        <w:t>包号：</w:t>
      </w:r>
    </w:p>
    <w:p w:rsidR="00312B44" w:rsidRDefault="00312B44">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5D0F30">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5D0F30">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5D0F30">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5D0F30">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5D0F30">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5D0F30">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5D0F30">
            <w:pPr>
              <w:snapToGrid w:val="0"/>
              <w:jc w:val="center"/>
              <w:rPr>
                <w:sz w:val="24"/>
              </w:rPr>
            </w:pPr>
            <w:r>
              <w:rPr>
                <w:rFonts w:hAnsiTheme="minorEastAsia"/>
                <w:sz w:val="24"/>
              </w:rPr>
              <w:t>合同金额</w:t>
            </w: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r w:rsidR="00312B4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312B44" w:rsidRDefault="00312B44">
            <w:pPr>
              <w:snapToGrid w:val="0"/>
              <w:jc w:val="center"/>
              <w:rPr>
                <w:sz w:val="24"/>
              </w:rPr>
            </w:pPr>
          </w:p>
        </w:tc>
      </w:tr>
    </w:tbl>
    <w:p w:rsidR="00312B44" w:rsidRDefault="005D0F30">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312B44" w:rsidRDefault="00312B44">
      <w:pPr>
        <w:spacing w:line="460" w:lineRule="exact"/>
        <w:rPr>
          <w:b/>
          <w:sz w:val="24"/>
        </w:rPr>
      </w:pPr>
    </w:p>
    <w:p w:rsidR="00312B44" w:rsidRDefault="00312B44">
      <w:pPr>
        <w:spacing w:line="460" w:lineRule="exact"/>
        <w:rPr>
          <w:b/>
          <w:sz w:val="24"/>
        </w:rPr>
      </w:pPr>
    </w:p>
    <w:p w:rsidR="00312B44" w:rsidRDefault="00312B44">
      <w:pPr>
        <w:spacing w:line="460" w:lineRule="exact"/>
        <w:rPr>
          <w:b/>
          <w:sz w:val="24"/>
        </w:rPr>
      </w:pPr>
    </w:p>
    <w:p w:rsidR="00312B44" w:rsidRDefault="00312B44">
      <w:pPr>
        <w:spacing w:line="460" w:lineRule="exact"/>
        <w:rPr>
          <w:b/>
          <w:sz w:val="24"/>
        </w:rPr>
      </w:pPr>
    </w:p>
    <w:p w:rsidR="00312B44" w:rsidRDefault="005D0F30" w:rsidP="00F818DC">
      <w:pPr>
        <w:spacing w:line="360" w:lineRule="auto"/>
        <w:ind w:right="84" w:firstLineChars="100" w:firstLine="223"/>
        <w:rPr>
          <w:sz w:val="24"/>
        </w:rPr>
      </w:pPr>
      <w:r>
        <w:rPr>
          <w:rFonts w:hAnsiTheme="minorEastAsia"/>
          <w:sz w:val="24"/>
        </w:rPr>
        <w:t>投标人名称：</w:t>
      </w:r>
    </w:p>
    <w:p w:rsidR="00312B44" w:rsidRDefault="00312B44" w:rsidP="00F818DC">
      <w:pPr>
        <w:spacing w:line="360" w:lineRule="auto"/>
        <w:ind w:right="84" w:firstLineChars="100" w:firstLine="223"/>
        <w:rPr>
          <w:sz w:val="24"/>
        </w:rPr>
      </w:pPr>
    </w:p>
    <w:p w:rsidR="00312B44" w:rsidRDefault="005D0F30" w:rsidP="00F818DC">
      <w:pPr>
        <w:spacing w:line="360" w:lineRule="auto"/>
        <w:ind w:right="84" w:firstLineChars="100" w:firstLine="223"/>
        <w:rPr>
          <w:position w:val="-40"/>
          <w:sz w:val="24"/>
        </w:rPr>
      </w:pPr>
      <w:r>
        <w:rPr>
          <w:rFonts w:hAnsiTheme="minorEastAsia"/>
          <w:sz w:val="24"/>
        </w:rPr>
        <w:t>日期</w:t>
      </w:r>
      <w:r>
        <w:rPr>
          <w:b/>
          <w:sz w:val="24"/>
        </w:rPr>
        <w:br w:type="page"/>
      </w:r>
    </w:p>
    <w:p w:rsidR="00312B44" w:rsidRDefault="005D0F30">
      <w:pPr>
        <w:spacing w:line="460" w:lineRule="exact"/>
        <w:rPr>
          <w:b/>
          <w:sz w:val="24"/>
        </w:rPr>
      </w:pPr>
      <w:r>
        <w:rPr>
          <w:rFonts w:hAnsiTheme="minorEastAsia"/>
          <w:b/>
          <w:sz w:val="24"/>
        </w:rPr>
        <w:lastRenderedPageBreak/>
        <w:t>附件</w:t>
      </w:r>
      <w:r>
        <w:rPr>
          <w:b/>
          <w:sz w:val="24"/>
        </w:rPr>
        <w:t>8</w:t>
      </w:r>
    </w:p>
    <w:p w:rsidR="00312B44" w:rsidRDefault="005D0F30">
      <w:pPr>
        <w:autoSpaceDN w:val="0"/>
        <w:spacing w:line="360" w:lineRule="auto"/>
        <w:jc w:val="center"/>
        <w:rPr>
          <w:b/>
          <w:bCs/>
          <w:sz w:val="24"/>
        </w:rPr>
      </w:pPr>
      <w:r>
        <w:rPr>
          <w:rFonts w:hint="eastAsia"/>
          <w:b/>
          <w:bCs/>
          <w:sz w:val="24"/>
        </w:rPr>
        <w:t>投标</w:t>
      </w:r>
      <w:r>
        <w:rPr>
          <w:b/>
          <w:bCs/>
          <w:sz w:val="24"/>
        </w:rPr>
        <w:t>代表人授权书</w:t>
      </w:r>
    </w:p>
    <w:p w:rsidR="00312B44" w:rsidRDefault="00312B44">
      <w:pPr>
        <w:spacing w:line="360" w:lineRule="auto"/>
        <w:rPr>
          <w:sz w:val="24"/>
          <w:szCs w:val="21"/>
        </w:rPr>
      </w:pPr>
    </w:p>
    <w:p w:rsidR="00312B44" w:rsidRDefault="005D0F30">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312B44" w:rsidRDefault="005D0F30" w:rsidP="00F818DC">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312B44" w:rsidRDefault="005D0F30" w:rsidP="00F818DC">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312B44" w:rsidRDefault="005D0F30" w:rsidP="00F818DC">
      <w:pPr>
        <w:spacing w:line="360" w:lineRule="auto"/>
        <w:ind w:firstLineChars="200" w:firstLine="446"/>
        <w:rPr>
          <w:sz w:val="24"/>
          <w:szCs w:val="21"/>
        </w:rPr>
      </w:pPr>
      <w:r>
        <w:rPr>
          <w:sz w:val="24"/>
          <w:szCs w:val="21"/>
        </w:rPr>
        <w:t>本授权书至投标有效期结束前始终有效。</w:t>
      </w:r>
    </w:p>
    <w:p w:rsidR="00312B44" w:rsidRDefault="005D0F30" w:rsidP="00F818DC">
      <w:pPr>
        <w:spacing w:line="360" w:lineRule="auto"/>
        <w:ind w:firstLineChars="200" w:firstLine="446"/>
        <w:rPr>
          <w:sz w:val="24"/>
          <w:szCs w:val="21"/>
        </w:rPr>
      </w:pPr>
      <w:r>
        <w:rPr>
          <w:sz w:val="24"/>
          <w:szCs w:val="21"/>
        </w:rPr>
        <w:t>投标代表人无转委托权，特此委托。</w:t>
      </w:r>
    </w:p>
    <w:p w:rsidR="00312B44" w:rsidRDefault="00312B44" w:rsidP="00F818DC">
      <w:pPr>
        <w:spacing w:line="360" w:lineRule="auto"/>
        <w:ind w:firstLineChars="200" w:firstLine="446"/>
        <w:rPr>
          <w:sz w:val="24"/>
        </w:rPr>
      </w:pPr>
    </w:p>
    <w:p w:rsidR="00312B44" w:rsidRDefault="00312B44" w:rsidP="00F818DC">
      <w:pPr>
        <w:spacing w:line="360" w:lineRule="auto"/>
        <w:ind w:firstLineChars="200" w:firstLine="446"/>
        <w:rPr>
          <w:sz w:val="24"/>
        </w:rPr>
      </w:pPr>
    </w:p>
    <w:p w:rsidR="00312B44" w:rsidRDefault="00312B44" w:rsidP="00F818DC">
      <w:pPr>
        <w:spacing w:line="360" w:lineRule="auto"/>
        <w:ind w:firstLineChars="200" w:firstLine="446"/>
        <w:rPr>
          <w:sz w:val="24"/>
        </w:rPr>
      </w:pPr>
    </w:p>
    <w:p w:rsidR="00312B44" w:rsidRDefault="005D0F30" w:rsidP="00F818DC">
      <w:pPr>
        <w:spacing w:line="360" w:lineRule="auto"/>
        <w:ind w:firstLineChars="2100" w:firstLine="4686"/>
        <w:rPr>
          <w:sz w:val="24"/>
        </w:rPr>
      </w:pPr>
      <w:r>
        <w:rPr>
          <w:sz w:val="24"/>
        </w:rPr>
        <w:t>年月日</w:t>
      </w:r>
    </w:p>
    <w:tbl>
      <w:tblPr>
        <w:tblStyle w:val="ad"/>
        <w:tblW w:w="0" w:type="auto"/>
        <w:tblLook w:val="04A0" w:firstRow="1" w:lastRow="0" w:firstColumn="1" w:lastColumn="0" w:noHBand="0" w:noVBand="1"/>
      </w:tblPr>
      <w:tblGrid>
        <w:gridCol w:w="4264"/>
        <w:gridCol w:w="4264"/>
      </w:tblGrid>
      <w:tr w:rsidR="00312B44">
        <w:tc>
          <w:tcPr>
            <w:tcW w:w="4264" w:type="dxa"/>
          </w:tcPr>
          <w:p w:rsidR="00312B44" w:rsidRDefault="005D0F30">
            <w:pPr>
              <w:spacing w:line="360" w:lineRule="auto"/>
              <w:jc w:val="left"/>
              <w:rPr>
                <w:sz w:val="24"/>
              </w:rPr>
            </w:pPr>
            <w:r>
              <w:rPr>
                <w:sz w:val="24"/>
              </w:rPr>
              <w:t>投标代表人身份证正面</w:t>
            </w:r>
          </w:p>
          <w:p w:rsidR="00312B44" w:rsidRDefault="00312B44">
            <w:pPr>
              <w:spacing w:line="360" w:lineRule="auto"/>
              <w:jc w:val="left"/>
              <w:rPr>
                <w:sz w:val="24"/>
              </w:rPr>
            </w:pPr>
          </w:p>
          <w:p w:rsidR="00312B44" w:rsidRDefault="00312B44">
            <w:pPr>
              <w:spacing w:line="360" w:lineRule="auto"/>
              <w:jc w:val="left"/>
              <w:rPr>
                <w:sz w:val="24"/>
              </w:rPr>
            </w:pPr>
          </w:p>
          <w:p w:rsidR="00312B44" w:rsidRDefault="00312B44">
            <w:pPr>
              <w:spacing w:line="360" w:lineRule="auto"/>
              <w:jc w:val="left"/>
              <w:rPr>
                <w:sz w:val="24"/>
              </w:rPr>
            </w:pPr>
          </w:p>
          <w:p w:rsidR="00312B44" w:rsidRDefault="00312B44">
            <w:pPr>
              <w:spacing w:line="360" w:lineRule="auto"/>
              <w:jc w:val="left"/>
              <w:rPr>
                <w:sz w:val="24"/>
              </w:rPr>
            </w:pPr>
          </w:p>
          <w:p w:rsidR="00312B44" w:rsidRDefault="00312B44">
            <w:pPr>
              <w:spacing w:line="360" w:lineRule="auto"/>
              <w:jc w:val="left"/>
              <w:rPr>
                <w:sz w:val="24"/>
              </w:rPr>
            </w:pPr>
          </w:p>
        </w:tc>
        <w:tc>
          <w:tcPr>
            <w:tcW w:w="4264" w:type="dxa"/>
          </w:tcPr>
          <w:p w:rsidR="00312B44" w:rsidRDefault="005D0F30">
            <w:pPr>
              <w:spacing w:line="360" w:lineRule="auto"/>
              <w:jc w:val="left"/>
              <w:rPr>
                <w:sz w:val="24"/>
              </w:rPr>
            </w:pPr>
            <w:r>
              <w:rPr>
                <w:sz w:val="24"/>
              </w:rPr>
              <w:t>投标代表人身份证背面</w:t>
            </w:r>
          </w:p>
        </w:tc>
      </w:tr>
    </w:tbl>
    <w:p w:rsidR="00312B44" w:rsidRDefault="00312B44">
      <w:pPr>
        <w:spacing w:line="360" w:lineRule="auto"/>
        <w:rPr>
          <w:sz w:val="24"/>
        </w:rPr>
      </w:pPr>
    </w:p>
    <w:p w:rsidR="00312B44" w:rsidRDefault="005D0F30">
      <w:pPr>
        <w:widowControl/>
        <w:jc w:val="left"/>
        <w:rPr>
          <w:sz w:val="24"/>
        </w:rPr>
      </w:pPr>
      <w:r>
        <w:rPr>
          <w:sz w:val="24"/>
        </w:rPr>
        <w:br w:type="page"/>
      </w:r>
    </w:p>
    <w:p w:rsidR="00312B44" w:rsidRDefault="005D0F30">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312B44" w:rsidRDefault="005D0F30">
      <w:pPr>
        <w:autoSpaceDE w:val="0"/>
        <w:autoSpaceDN w:val="0"/>
        <w:spacing w:line="480" w:lineRule="auto"/>
        <w:jc w:val="center"/>
        <w:rPr>
          <w:sz w:val="24"/>
          <w:szCs w:val="24"/>
        </w:rPr>
      </w:pPr>
      <w:r>
        <w:rPr>
          <w:rFonts w:hAnsiTheme="minorEastAsia" w:hint="eastAsia"/>
          <w:b/>
          <w:sz w:val="24"/>
          <w:szCs w:val="24"/>
        </w:rPr>
        <w:t>中小企业声明函（服务）</w:t>
      </w:r>
    </w:p>
    <w:p w:rsidR="00312B44" w:rsidRDefault="005D0F30" w:rsidP="00F818DC">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312B44" w:rsidRDefault="005D0F30" w:rsidP="00F818DC">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312B44" w:rsidRDefault="005D0F30" w:rsidP="00F818DC">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312B44" w:rsidRDefault="005D0F30">
      <w:pPr>
        <w:autoSpaceDE w:val="0"/>
        <w:autoSpaceDN w:val="0"/>
        <w:spacing w:line="500" w:lineRule="exact"/>
        <w:ind w:left="641"/>
        <w:jc w:val="left"/>
        <w:rPr>
          <w:sz w:val="24"/>
          <w:szCs w:val="24"/>
        </w:rPr>
      </w:pPr>
      <w:r>
        <w:rPr>
          <w:sz w:val="24"/>
          <w:szCs w:val="24"/>
        </w:rPr>
        <w:t>……</w:t>
      </w:r>
    </w:p>
    <w:p w:rsidR="00312B44" w:rsidRDefault="005D0F30" w:rsidP="00F818DC">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312B44" w:rsidRDefault="005D0F30" w:rsidP="00F818DC">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312B44" w:rsidRDefault="005D0F30">
      <w:pPr>
        <w:autoSpaceDE w:val="0"/>
        <w:autoSpaceDN w:val="0"/>
        <w:spacing w:line="500" w:lineRule="exact"/>
        <w:ind w:left="3840"/>
        <w:jc w:val="left"/>
        <w:rPr>
          <w:sz w:val="24"/>
          <w:szCs w:val="24"/>
        </w:rPr>
      </w:pPr>
      <w:r>
        <w:rPr>
          <w:rFonts w:hAnsiTheme="minorEastAsia" w:hint="eastAsia"/>
          <w:sz w:val="24"/>
          <w:szCs w:val="24"/>
        </w:rPr>
        <w:t>投标人名称：</w:t>
      </w:r>
    </w:p>
    <w:p w:rsidR="00312B44" w:rsidRDefault="005D0F30">
      <w:pPr>
        <w:autoSpaceDE w:val="0"/>
        <w:autoSpaceDN w:val="0"/>
        <w:spacing w:line="500" w:lineRule="exact"/>
        <w:ind w:left="3840"/>
        <w:jc w:val="left"/>
        <w:rPr>
          <w:sz w:val="32"/>
        </w:rPr>
      </w:pPr>
      <w:r>
        <w:rPr>
          <w:rFonts w:hAnsiTheme="minorEastAsia" w:hint="eastAsia"/>
          <w:sz w:val="24"/>
          <w:szCs w:val="24"/>
        </w:rPr>
        <w:t>日期：</w:t>
      </w:r>
    </w:p>
    <w:p w:rsidR="00312B44" w:rsidRDefault="005D0F30">
      <w:pPr>
        <w:spacing w:line="360" w:lineRule="auto"/>
        <w:ind w:right="84" w:firstLineChars="100" w:firstLine="224"/>
        <w:rPr>
          <w:b/>
          <w:sz w:val="24"/>
          <w:szCs w:val="24"/>
        </w:rPr>
      </w:pPr>
      <w:r>
        <w:rPr>
          <w:rFonts w:hAnsiTheme="minorEastAsia" w:hint="eastAsia"/>
          <w:b/>
          <w:sz w:val="24"/>
          <w:szCs w:val="24"/>
        </w:rPr>
        <w:t>注：</w:t>
      </w:r>
    </w:p>
    <w:p w:rsidR="00312B44" w:rsidRDefault="005D0F30">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312B44" w:rsidRDefault="005D0F30">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312B44" w:rsidRDefault="005D0F30">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312B44" w:rsidRDefault="005D0F30">
      <w:pPr>
        <w:autoSpaceDN w:val="0"/>
        <w:spacing w:line="360" w:lineRule="auto"/>
        <w:jc w:val="center"/>
        <w:rPr>
          <w:b/>
          <w:sz w:val="24"/>
        </w:rPr>
      </w:pPr>
      <w:r>
        <w:rPr>
          <w:b/>
          <w:sz w:val="24"/>
        </w:rPr>
        <w:br w:type="page"/>
      </w:r>
    </w:p>
    <w:p w:rsidR="00312B44" w:rsidRDefault="005D0F30">
      <w:pPr>
        <w:autoSpaceDN w:val="0"/>
        <w:spacing w:line="360" w:lineRule="auto"/>
        <w:rPr>
          <w:b/>
          <w:sz w:val="24"/>
        </w:rPr>
      </w:pPr>
      <w:r>
        <w:rPr>
          <w:rFonts w:hAnsiTheme="minorEastAsia" w:hint="eastAsia"/>
          <w:b/>
          <w:sz w:val="24"/>
        </w:rPr>
        <w:lastRenderedPageBreak/>
        <w:t>附件</w:t>
      </w:r>
      <w:r>
        <w:rPr>
          <w:rFonts w:hint="eastAsia"/>
          <w:b/>
          <w:sz w:val="24"/>
        </w:rPr>
        <w:t>9-2</w:t>
      </w:r>
    </w:p>
    <w:p w:rsidR="00312B44" w:rsidRDefault="005D0F30">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312B44" w:rsidRDefault="00312B44">
      <w:pPr>
        <w:autoSpaceDN w:val="0"/>
        <w:spacing w:line="360" w:lineRule="auto"/>
        <w:jc w:val="center"/>
        <w:rPr>
          <w:b/>
          <w:bCs/>
          <w:sz w:val="24"/>
        </w:rPr>
      </w:pPr>
    </w:p>
    <w:p w:rsidR="00312B44" w:rsidRDefault="005D0F30">
      <w:pPr>
        <w:autoSpaceDN w:val="0"/>
        <w:spacing w:line="360" w:lineRule="auto"/>
        <w:jc w:val="center"/>
        <w:rPr>
          <w:b/>
          <w:bCs/>
          <w:sz w:val="24"/>
        </w:rPr>
      </w:pPr>
      <w:r>
        <w:rPr>
          <w:rFonts w:hAnsiTheme="minorEastAsia" w:hint="eastAsia"/>
          <w:b/>
          <w:bCs/>
          <w:sz w:val="24"/>
        </w:rPr>
        <w:t>残疾人福利性单位声明函</w:t>
      </w:r>
    </w:p>
    <w:p w:rsidR="00312B44" w:rsidRDefault="00312B44">
      <w:pPr>
        <w:spacing w:line="588" w:lineRule="exact"/>
        <w:rPr>
          <w:b/>
          <w:spacing w:val="6"/>
          <w:sz w:val="30"/>
          <w:szCs w:val="30"/>
        </w:rPr>
      </w:pPr>
    </w:p>
    <w:p w:rsidR="00312B44" w:rsidRDefault="005D0F30" w:rsidP="00F818DC">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312B44" w:rsidRDefault="005D0F30" w:rsidP="00F818DC">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312B44" w:rsidRDefault="00312B44" w:rsidP="00F818DC">
      <w:pPr>
        <w:snapToGrid w:val="0"/>
        <w:spacing w:line="360" w:lineRule="auto"/>
        <w:ind w:firstLineChars="200" w:firstLine="446"/>
        <w:rPr>
          <w:sz w:val="24"/>
          <w:szCs w:val="21"/>
        </w:rPr>
      </w:pPr>
    </w:p>
    <w:p w:rsidR="00312B44" w:rsidRDefault="00312B44" w:rsidP="00F818DC">
      <w:pPr>
        <w:snapToGrid w:val="0"/>
        <w:spacing w:line="360" w:lineRule="auto"/>
        <w:ind w:firstLineChars="200" w:firstLine="446"/>
        <w:rPr>
          <w:sz w:val="24"/>
          <w:szCs w:val="21"/>
        </w:rPr>
      </w:pPr>
    </w:p>
    <w:p w:rsidR="00312B44" w:rsidRDefault="005D0F30" w:rsidP="00F818DC">
      <w:pPr>
        <w:snapToGrid w:val="0"/>
        <w:spacing w:line="360" w:lineRule="auto"/>
        <w:ind w:firstLineChars="200" w:firstLine="446"/>
        <w:jc w:val="left"/>
        <w:rPr>
          <w:sz w:val="24"/>
          <w:szCs w:val="21"/>
        </w:rPr>
      </w:pPr>
      <w:r>
        <w:rPr>
          <w:rFonts w:hAnsiTheme="minorEastAsia" w:hint="eastAsia"/>
          <w:sz w:val="24"/>
          <w:szCs w:val="21"/>
        </w:rPr>
        <w:t>投标人名称：</w:t>
      </w:r>
    </w:p>
    <w:p w:rsidR="00312B44" w:rsidRDefault="00312B44" w:rsidP="00F818DC">
      <w:pPr>
        <w:snapToGrid w:val="0"/>
        <w:spacing w:line="360" w:lineRule="auto"/>
        <w:ind w:firstLineChars="200" w:firstLine="446"/>
        <w:jc w:val="left"/>
        <w:rPr>
          <w:sz w:val="24"/>
          <w:szCs w:val="21"/>
        </w:rPr>
      </w:pPr>
    </w:p>
    <w:p w:rsidR="00312B44" w:rsidRDefault="005D0F30" w:rsidP="00F818DC">
      <w:pPr>
        <w:snapToGrid w:val="0"/>
        <w:spacing w:line="360" w:lineRule="auto"/>
        <w:ind w:firstLineChars="200" w:firstLine="446"/>
        <w:jc w:val="left"/>
        <w:rPr>
          <w:sz w:val="24"/>
          <w:szCs w:val="21"/>
        </w:rPr>
      </w:pPr>
      <w:r>
        <w:rPr>
          <w:rFonts w:hAnsiTheme="minorEastAsia" w:hint="eastAsia"/>
          <w:sz w:val="24"/>
          <w:szCs w:val="21"/>
        </w:rPr>
        <w:t>日期：年月日</w:t>
      </w:r>
    </w:p>
    <w:p w:rsidR="00312B44" w:rsidRDefault="00312B44" w:rsidP="00F818DC">
      <w:pPr>
        <w:snapToGrid w:val="0"/>
        <w:spacing w:line="360" w:lineRule="auto"/>
        <w:ind w:firstLineChars="200" w:firstLine="446"/>
        <w:jc w:val="left"/>
        <w:rPr>
          <w:sz w:val="24"/>
          <w:szCs w:val="21"/>
        </w:rPr>
      </w:pPr>
    </w:p>
    <w:p w:rsidR="00312B44" w:rsidRDefault="00312B44" w:rsidP="00F818DC">
      <w:pPr>
        <w:snapToGrid w:val="0"/>
        <w:spacing w:line="360" w:lineRule="auto"/>
        <w:ind w:firstLineChars="200" w:firstLine="446"/>
        <w:jc w:val="left"/>
        <w:rPr>
          <w:sz w:val="24"/>
          <w:szCs w:val="21"/>
        </w:rPr>
      </w:pPr>
    </w:p>
    <w:p w:rsidR="00312B44" w:rsidRDefault="005D0F30" w:rsidP="00F818DC">
      <w:pPr>
        <w:snapToGrid w:val="0"/>
        <w:spacing w:line="360" w:lineRule="auto"/>
        <w:ind w:firstLineChars="200" w:firstLine="446"/>
        <w:rPr>
          <w:sz w:val="24"/>
          <w:szCs w:val="21"/>
        </w:rPr>
      </w:pPr>
      <w:r>
        <w:rPr>
          <w:rFonts w:hAnsiTheme="minorEastAsia" w:hint="eastAsia"/>
          <w:sz w:val="24"/>
          <w:szCs w:val="21"/>
        </w:rPr>
        <w:t>注：</w:t>
      </w:r>
    </w:p>
    <w:p w:rsidR="00312B44" w:rsidRDefault="005D0F30">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312B44" w:rsidRDefault="005D0F30">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312B44" w:rsidRDefault="005D0F30">
      <w:pPr>
        <w:widowControl/>
        <w:jc w:val="left"/>
        <w:rPr>
          <w:b/>
          <w:sz w:val="24"/>
        </w:rPr>
      </w:pPr>
      <w:r>
        <w:rPr>
          <w:b/>
          <w:sz w:val="24"/>
        </w:rPr>
        <w:br w:type="page"/>
      </w:r>
    </w:p>
    <w:p w:rsidR="00312B44" w:rsidRDefault="005D0F30">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5D0F30">
      <w:pPr>
        <w:spacing w:line="560" w:lineRule="exact"/>
        <w:jc w:val="left"/>
        <w:rPr>
          <w:b/>
          <w:sz w:val="24"/>
        </w:rPr>
      </w:pPr>
      <w:r>
        <w:rPr>
          <w:b/>
          <w:sz w:val="24"/>
        </w:rPr>
        <w:lastRenderedPageBreak/>
        <w:t>附件</w:t>
      </w:r>
      <w:r>
        <w:rPr>
          <w:b/>
          <w:sz w:val="24"/>
        </w:rPr>
        <w:t>1</w:t>
      </w:r>
      <w:r>
        <w:rPr>
          <w:rFonts w:hint="eastAsia"/>
          <w:b/>
          <w:sz w:val="24"/>
        </w:rPr>
        <w:t>1</w:t>
      </w:r>
    </w:p>
    <w:p w:rsidR="00312B44" w:rsidRDefault="005D0F30">
      <w:pPr>
        <w:spacing w:line="560" w:lineRule="exact"/>
        <w:jc w:val="center"/>
        <w:rPr>
          <w:b/>
          <w:sz w:val="24"/>
        </w:rPr>
      </w:pPr>
      <w:r>
        <w:rPr>
          <w:b/>
          <w:sz w:val="24"/>
        </w:rPr>
        <w:t>管理大纲</w:t>
      </w:r>
    </w:p>
    <w:p w:rsidR="00312B44" w:rsidRDefault="005D0F30" w:rsidP="00F818DC">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312B44" w:rsidRDefault="005D0F30" w:rsidP="00F818DC">
      <w:pPr>
        <w:spacing w:line="560" w:lineRule="exact"/>
        <w:ind w:firstLineChars="300" w:firstLine="669"/>
        <w:jc w:val="left"/>
        <w:rPr>
          <w:sz w:val="24"/>
        </w:rPr>
      </w:pPr>
      <w:r>
        <w:rPr>
          <w:sz w:val="24"/>
        </w:rPr>
        <w:t>投标人将专项服务委托专业公司承担的，应当进行说明。</w:t>
      </w: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5D0F30">
      <w:pPr>
        <w:spacing w:line="360" w:lineRule="auto"/>
        <w:ind w:right="84"/>
        <w:rPr>
          <w:sz w:val="24"/>
        </w:rPr>
      </w:pPr>
      <w:r>
        <w:rPr>
          <w:sz w:val="24"/>
        </w:rPr>
        <w:t>投标人名称：</w:t>
      </w:r>
    </w:p>
    <w:p w:rsidR="00312B44" w:rsidRDefault="00312B44" w:rsidP="00F818DC">
      <w:pPr>
        <w:spacing w:line="360" w:lineRule="auto"/>
        <w:ind w:right="84" w:firstLineChars="100" w:firstLine="223"/>
        <w:rPr>
          <w:sz w:val="24"/>
        </w:rPr>
      </w:pPr>
    </w:p>
    <w:p w:rsidR="00312B44" w:rsidRDefault="005D0F30">
      <w:pPr>
        <w:spacing w:line="360" w:lineRule="auto"/>
        <w:ind w:right="84"/>
        <w:rPr>
          <w:position w:val="-40"/>
          <w:sz w:val="24"/>
        </w:rPr>
      </w:pPr>
      <w:r>
        <w:rPr>
          <w:sz w:val="24"/>
        </w:rPr>
        <w:t>日期：</w:t>
      </w: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312B44">
      <w:pPr>
        <w:spacing w:line="560" w:lineRule="exact"/>
        <w:jc w:val="left"/>
        <w:rPr>
          <w:sz w:val="28"/>
        </w:rPr>
      </w:pPr>
    </w:p>
    <w:p w:rsidR="00312B44" w:rsidRDefault="005D0F30">
      <w:pPr>
        <w:widowControl/>
        <w:jc w:val="left"/>
        <w:rPr>
          <w:b/>
          <w:color w:val="000000"/>
          <w:sz w:val="24"/>
        </w:rPr>
      </w:pPr>
      <w:r>
        <w:rPr>
          <w:b/>
          <w:color w:val="000000"/>
          <w:sz w:val="24"/>
        </w:rPr>
        <w:br w:type="page"/>
      </w:r>
    </w:p>
    <w:p w:rsidR="00312B44" w:rsidRDefault="005D0F30">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312B44" w:rsidRDefault="005D0F30">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312B44">
        <w:trPr>
          <w:cantSplit/>
          <w:jc w:val="center"/>
        </w:trPr>
        <w:tc>
          <w:tcPr>
            <w:tcW w:w="1452" w:type="dxa"/>
            <w:gridSpan w:val="2"/>
          </w:tcPr>
          <w:p w:rsidR="00312B44" w:rsidRDefault="005D0F30">
            <w:pPr>
              <w:spacing w:line="360" w:lineRule="auto"/>
              <w:ind w:right="84"/>
              <w:jc w:val="center"/>
              <w:rPr>
                <w:position w:val="-36"/>
                <w:sz w:val="24"/>
              </w:rPr>
            </w:pPr>
            <w:r>
              <w:rPr>
                <w:position w:val="-36"/>
                <w:sz w:val="24"/>
              </w:rPr>
              <w:t>姓名</w:t>
            </w:r>
          </w:p>
        </w:tc>
        <w:tc>
          <w:tcPr>
            <w:tcW w:w="1396" w:type="dxa"/>
            <w:gridSpan w:val="2"/>
          </w:tcPr>
          <w:p w:rsidR="00312B44" w:rsidRDefault="00312B44">
            <w:pPr>
              <w:spacing w:line="360" w:lineRule="auto"/>
              <w:ind w:right="84"/>
              <w:jc w:val="center"/>
              <w:rPr>
                <w:position w:val="-36"/>
                <w:sz w:val="24"/>
              </w:rPr>
            </w:pPr>
          </w:p>
        </w:tc>
        <w:tc>
          <w:tcPr>
            <w:tcW w:w="1449" w:type="dxa"/>
            <w:gridSpan w:val="2"/>
          </w:tcPr>
          <w:p w:rsidR="00312B44" w:rsidRDefault="005D0F30">
            <w:pPr>
              <w:spacing w:line="360" w:lineRule="auto"/>
              <w:ind w:right="84"/>
              <w:jc w:val="center"/>
              <w:rPr>
                <w:position w:val="-36"/>
                <w:sz w:val="24"/>
              </w:rPr>
            </w:pPr>
            <w:r>
              <w:rPr>
                <w:position w:val="-36"/>
                <w:sz w:val="24"/>
              </w:rPr>
              <w:t>性别</w:t>
            </w:r>
          </w:p>
        </w:tc>
        <w:tc>
          <w:tcPr>
            <w:tcW w:w="1894" w:type="dxa"/>
            <w:gridSpan w:val="3"/>
          </w:tcPr>
          <w:p w:rsidR="00312B44" w:rsidRDefault="00312B44">
            <w:pPr>
              <w:spacing w:line="360" w:lineRule="auto"/>
              <w:ind w:right="84"/>
              <w:jc w:val="center"/>
              <w:rPr>
                <w:position w:val="-36"/>
                <w:sz w:val="24"/>
              </w:rPr>
            </w:pPr>
          </w:p>
        </w:tc>
        <w:tc>
          <w:tcPr>
            <w:tcW w:w="1426" w:type="dxa"/>
            <w:gridSpan w:val="2"/>
          </w:tcPr>
          <w:p w:rsidR="00312B44" w:rsidRDefault="005D0F30">
            <w:pPr>
              <w:spacing w:line="360" w:lineRule="auto"/>
              <w:ind w:right="84"/>
              <w:jc w:val="center"/>
              <w:rPr>
                <w:position w:val="-36"/>
                <w:sz w:val="24"/>
              </w:rPr>
            </w:pPr>
            <w:r>
              <w:rPr>
                <w:position w:val="-36"/>
                <w:sz w:val="24"/>
              </w:rPr>
              <w:t>年龄</w:t>
            </w:r>
          </w:p>
        </w:tc>
        <w:tc>
          <w:tcPr>
            <w:tcW w:w="1290" w:type="dxa"/>
          </w:tcPr>
          <w:p w:rsidR="00312B44" w:rsidRDefault="00312B44">
            <w:pPr>
              <w:spacing w:line="360" w:lineRule="auto"/>
              <w:ind w:right="84"/>
              <w:jc w:val="center"/>
              <w:rPr>
                <w:position w:val="-36"/>
                <w:sz w:val="24"/>
              </w:rPr>
            </w:pPr>
          </w:p>
        </w:tc>
      </w:tr>
      <w:tr w:rsidR="00312B44">
        <w:trPr>
          <w:cantSplit/>
          <w:jc w:val="center"/>
        </w:trPr>
        <w:tc>
          <w:tcPr>
            <w:tcW w:w="1452" w:type="dxa"/>
            <w:gridSpan w:val="2"/>
          </w:tcPr>
          <w:p w:rsidR="00312B44" w:rsidRDefault="005D0F30">
            <w:pPr>
              <w:spacing w:line="360" w:lineRule="auto"/>
              <w:ind w:right="84"/>
              <w:jc w:val="center"/>
              <w:rPr>
                <w:position w:val="-36"/>
                <w:sz w:val="24"/>
              </w:rPr>
            </w:pPr>
            <w:r>
              <w:rPr>
                <w:position w:val="-36"/>
                <w:sz w:val="24"/>
              </w:rPr>
              <w:t>职称</w:t>
            </w:r>
          </w:p>
        </w:tc>
        <w:tc>
          <w:tcPr>
            <w:tcW w:w="1396" w:type="dxa"/>
            <w:gridSpan w:val="2"/>
          </w:tcPr>
          <w:p w:rsidR="00312B44" w:rsidRDefault="00312B44">
            <w:pPr>
              <w:spacing w:line="360" w:lineRule="auto"/>
              <w:ind w:right="84"/>
              <w:jc w:val="center"/>
              <w:rPr>
                <w:position w:val="-36"/>
                <w:sz w:val="24"/>
              </w:rPr>
            </w:pPr>
          </w:p>
        </w:tc>
        <w:tc>
          <w:tcPr>
            <w:tcW w:w="1449" w:type="dxa"/>
            <w:gridSpan w:val="2"/>
          </w:tcPr>
          <w:p w:rsidR="00312B44" w:rsidRDefault="005D0F30">
            <w:pPr>
              <w:spacing w:line="360" w:lineRule="auto"/>
              <w:ind w:right="84"/>
              <w:jc w:val="center"/>
              <w:rPr>
                <w:position w:val="-36"/>
                <w:sz w:val="24"/>
              </w:rPr>
            </w:pPr>
            <w:r>
              <w:rPr>
                <w:position w:val="-36"/>
                <w:sz w:val="24"/>
              </w:rPr>
              <w:t>毕业学校</w:t>
            </w:r>
          </w:p>
        </w:tc>
        <w:tc>
          <w:tcPr>
            <w:tcW w:w="1894" w:type="dxa"/>
            <w:gridSpan w:val="3"/>
          </w:tcPr>
          <w:p w:rsidR="00312B44" w:rsidRDefault="00312B44">
            <w:pPr>
              <w:spacing w:line="360" w:lineRule="auto"/>
              <w:ind w:right="84"/>
              <w:jc w:val="center"/>
              <w:rPr>
                <w:position w:val="-36"/>
                <w:sz w:val="24"/>
              </w:rPr>
            </w:pPr>
          </w:p>
        </w:tc>
        <w:tc>
          <w:tcPr>
            <w:tcW w:w="1426" w:type="dxa"/>
            <w:gridSpan w:val="2"/>
          </w:tcPr>
          <w:p w:rsidR="00312B44" w:rsidRDefault="005D0F30">
            <w:pPr>
              <w:spacing w:line="360" w:lineRule="auto"/>
              <w:ind w:right="84"/>
              <w:jc w:val="center"/>
              <w:rPr>
                <w:position w:val="-36"/>
                <w:sz w:val="24"/>
              </w:rPr>
            </w:pPr>
            <w:r>
              <w:rPr>
                <w:position w:val="-36"/>
                <w:sz w:val="24"/>
              </w:rPr>
              <w:t>毕业时间</w:t>
            </w:r>
          </w:p>
        </w:tc>
        <w:tc>
          <w:tcPr>
            <w:tcW w:w="1290" w:type="dxa"/>
          </w:tcPr>
          <w:p w:rsidR="00312B44" w:rsidRDefault="00312B44">
            <w:pPr>
              <w:spacing w:line="360" w:lineRule="auto"/>
              <w:ind w:right="84"/>
              <w:jc w:val="center"/>
              <w:rPr>
                <w:position w:val="-36"/>
                <w:sz w:val="24"/>
              </w:rPr>
            </w:pPr>
          </w:p>
        </w:tc>
      </w:tr>
      <w:tr w:rsidR="00312B44">
        <w:trPr>
          <w:cantSplit/>
          <w:jc w:val="center"/>
        </w:trPr>
        <w:tc>
          <w:tcPr>
            <w:tcW w:w="1452" w:type="dxa"/>
            <w:gridSpan w:val="2"/>
          </w:tcPr>
          <w:p w:rsidR="00312B44" w:rsidRDefault="005D0F30">
            <w:pPr>
              <w:spacing w:line="360" w:lineRule="auto"/>
              <w:ind w:right="84"/>
              <w:jc w:val="center"/>
              <w:rPr>
                <w:position w:val="-36"/>
                <w:sz w:val="24"/>
              </w:rPr>
            </w:pPr>
            <w:r>
              <w:rPr>
                <w:position w:val="-36"/>
                <w:sz w:val="24"/>
              </w:rPr>
              <w:t>所学专业</w:t>
            </w:r>
          </w:p>
        </w:tc>
        <w:tc>
          <w:tcPr>
            <w:tcW w:w="1396" w:type="dxa"/>
            <w:gridSpan w:val="2"/>
          </w:tcPr>
          <w:p w:rsidR="00312B44" w:rsidRDefault="00312B44">
            <w:pPr>
              <w:spacing w:line="360" w:lineRule="auto"/>
              <w:ind w:right="84"/>
              <w:jc w:val="center"/>
              <w:rPr>
                <w:position w:val="-36"/>
                <w:sz w:val="24"/>
              </w:rPr>
            </w:pPr>
          </w:p>
        </w:tc>
        <w:tc>
          <w:tcPr>
            <w:tcW w:w="1449" w:type="dxa"/>
            <w:gridSpan w:val="2"/>
          </w:tcPr>
          <w:p w:rsidR="00312B44" w:rsidRDefault="005D0F30">
            <w:pPr>
              <w:spacing w:line="360" w:lineRule="auto"/>
              <w:ind w:right="84"/>
              <w:jc w:val="center"/>
              <w:rPr>
                <w:position w:val="-36"/>
                <w:sz w:val="24"/>
              </w:rPr>
            </w:pPr>
            <w:r>
              <w:rPr>
                <w:position w:val="-36"/>
                <w:sz w:val="24"/>
              </w:rPr>
              <w:t>最高学历</w:t>
            </w:r>
          </w:p>
        </w:tc>
        <w:tc>
          <w:tcPr>
            <w:tcW w:w="1894" w:type="dxa"/>
            <w:gridSpan w:val="3"/>
          </w:tcPr>
          <w:p w:rsidR="00312B44" w:rsidRDefault="00312B44">
            <w:pPr>
              <w:spacing w:line="360" w:lineRule="auto"/>
              <w:ind w:right="84"/>
              <w:jc w:val="center"/>
              <w:rPr>
                <w:position w:val="-36"/>
                <w:sz w:val="24"/>
              </w:rPr>
            </w:pPr>
          </w:p>
        </w:tc>
        <w:tc>
          <w:tcPr>
            <w:tcW w:w="1426" w:type="dxa"/>
            <w:gridSpan w:val="2"/>
          </w:tcPr>
          <w:p w:rsidR="00312B44" w:rsidRDefault="005D0F30">
            <w:pPr>
              <w:spacing w:line="360" w:lineRule="auto"/>
              <w:ind w:right="84"/>
              <w:jc w:val="center"/>
              <w:rPr>
                <w:position w:val="-36"/>
                <w:sz w:val="24"/>
              </w:rPr>
            </w:pPr>
            <w:r>
              <w:rPr>
                <w:spacing w:val="-12"/>
                <w:position w:val="-36"/>
                <w:sz w:val="24"/>
              </w:rPr>
              <w:t>联系电话</w:t>
            </w:r>
          </w:p>
        </w:tc>
        <w:tc>
          <w:tcPr>
            <w:tcW w:w="1290" w:type="dxa"/>
          </w:tcPr>
          <w:p w:rsidR="00312B44" w:rsidRDefault="00312B44">
            <w:pPr>
              <w:spacing w:line="360" w:lineRule="auto"/>
              <w:ind w:right="84"/>
              <w:jc w:val="center"/>
              <w:rPr>
                <w:position w:val="-36"/>
                <w:sz w:val="24"/>
              </w:rPr>
            </w:pPr>
          </w:p>
        </w:tc>
      </w:tr>
      <w:tr w:rsidR="00312B44">
        <w:trPr>
          <w:cantSplit/>
          <w:jc w:val="center"/>
        </w:trPr>
        <w:tc>
          <w:tcPr>
            <w:tcW w:w="2346" w:type="dxa"/>
            <w:gridSpan w:val="3"/>
            <w:vAlign w:val="center"/>
          </w:tcPr>
          <w:p w:rsidR="00312B44" w:rsidRDefault="005D0F30">
            <w:pPr>
              <w:spacing w:line="360" w:lineRule="auto"/>
              <w:ind w:right="84"/>
              <w:jc w:val="center"/>
              <w:rPr>
                <w:spacing w:val="-28"/>
                <w:position w:val="-36"/>
                <w:sz w:val="24"/>
              </w:rPr>
            </w:pPr>
            <w:r>
              <w:rPr>
                <w:position w:val="-36"/>
                <w:sz w:val="24"/>
              </w:rPr>
              <w:t>所获证书及编号</w:t>
            </w:r>
          </w:p>
        </w:tc>
        <w:tc>
          <w:tcPr>
            <w:tcW w:w="1951" w:type="dxa"/>
            <w:gridSpan w:val="3"/>
          </w:tcPr>
          <w:p w:rsidR="00312B44" w:rsidRDefault="00312B44">
            <w:pPr>
              <w:spacing w:line="360" w:lineRule="auto"/>
              <w:ind w:right="84"/>
              <w:jc w:val="center"/>
              <w:rPr>
                <w:position w:val="-36"/>
                <w:sz w:val="24"/>
              </w:rPr>
            </w:pPr>
          </w:p>
        </w:tc>
        <w:tc>
          <w:tcPr>
            <w:tcW w:w="3138" w:type="dxa"/>
            <w:gridSpan w:val="4"/>
          </w:tcPr>
          <w:p w:rsidR="00312B44" w:rsidRDefault="005D0F30">
            <w:pPr>
              <w:spacing w:line="560" w:lineRule="exact"/>
              <w:jc w:val="center"/>
              <w:rPr>
                <w:sz w:val="24"/>
              </w:rPr>
            </w:pPr>
            <w:r>
              <w:rPr>
                <w:sz w:val="24"/>
              </w:rPr>
              <w:t>从事物业管理</w:t>
            </w:r>
          </w:p>
          <w:p w:rsidR="00312B44" w:rsidRDefault="005D0F30">
            <w:pPr>
              <w:spacing w:line="360" w:lineRule="auto"/>
              <w:ind w:right="84"/>
              <w:jc w:val="center"/>
              <w:rPr>
                <w:position w:val="-36"/>
                <w:sz w:val="24"/>
              </w:rPr>
            </w:pPr>
            <w:r>
              <w:rPr>
                <w:sz w:val="24"/>
              </w:rPr>
              <w:t>工作年限</w:t>
            </w:r>
          </w:p>
        </w:tc>
        <w:tc>
          <w:tcPr>
            <w:tcW w:w="1472" w:type="dxa"/>
            <w:gridSpan w:val="2"/>
          </w:tcPr>
          <w:p w:rsidR="00312B44" w:rsidRDefault="00312B44">
            <w:pPr>
              <w:spacing w:line="360" w:lineRule="auto"/>
              <w:ind w:right="84"/>
              <w:jc w:val="center"/>
              <w:rPr>
                <w:position w:val="-36"/>
                <w:sz w:val="24"/>
              </w:rPr>
            </w:pPr>
          </w:p>
        </w:tc>
      </w:tr>
      <w:tr w:rsidR="00312B44">
        <w:trPr>
          <w:cantSplit/>
          <w:jc w:val="center"/>
        </w:trPr>
        <w:tc>
          <w:tcPr>
            <w:tcW w:w="8907" w:type="dxa"/>
            <w:gridSpan w:val="12"/>
          </w:tcPr>
          <w:p w:rsidR="00312B44" w:rsidRDefault="005D0F30">
            <w:pPr>
              <w:spacing w:line="360" w:lineRule="auto"/>
              <w:ind w:right="84"/>
              <w:jc w:val="center"/>
              <w:rPr>
                <w:position w:val="-36"/>
                <w:sz w:val="24"/>
              </w:rPr>
            </w:pPr>
            <w:r>
              <w:rPr>
                <w:position w:val="-36"/>
                <w:sz w:val="24"/>
              </w:rPr>
              <w:t>近三年来的主要工作业绩及担任的主要工作经历</w:t>
            </w:r>
          </w:p>
        </w:tc>
      </w:tr>
      <w:tr w:rsidR="00312B44">
        <w:trPr>
          <w:cantSplit/>
          <w:jc w:val="center"/>
        </w:trPr>
        <w:tc>
          <w:tcPr>
            <w:tcW w:w="952" w:type="dxa"/>
          </w:tcPr>
          <w:p w:rsidR="00312B44" w:rsidRDefault="005D0F30">
            <w:pPr>
              <w:spacing w:line="360" w:lineRule="auto"/>
              <w:ind w:right="84"/>
              <w:rPr>
                <w:position w:val="-36"/>
                <w:sz w:val="24"/>
              </w:rPr>
            </w:pPr>
            <w:r>
              <w:rPr>
                <w:position w:val="-36"/>
                <w:sz w:val="24"/>
              </w:rPr>
              <w:t>时间</w:t>
            </w:r>
          </w:p>
        </w:tc>
        <w:tc>
          <w:tcPr>
            <w:tcW w:w="1394" w:type="dxa"/>
            <w:gridSpan w:val="2"/>
          </w:tcPr>
          <w:p w:rsidR="00312B44" w:rsidRDefault="005D0F30">
            <w:pPr>
              <w:spacing w:line="360" w:lineRule="auto"/>
              <w:ind w:right="84"/>
              <w:jc w:val="center"/>
              <w:rPr>
                <w:position w:val="-36"/>
                <w:sz w:val="24"/>
              </w:rPr>
            </w:pPr>
            <w:r>
              <w:rPr>
                <w:position w:val="-36"/>
                <w:sz w:val="24"/>
              </w:rPr>
              <w:t>地点</w:t>
            </w:r>
          </w:p>
        </w:tc>
        <w:tc>
          <w:tcPr>
            <w:tcW w:w="1445" w:type="dxa"/>
            <w:gridSpan w:val="2"/>
          </w:tcPr>
          <w:p w:rsidR="00312B44" w:rsidRDefault="005D0F30">
            <w:pPr>
              <w:spacing w:line="360" w:lineRule="auto"/>
              <w:ind w:right="84"/>
              <w:jc w:val="center"/>
              <w:rPr>
                <w:position w:val="-36"/>
                <w:sz w:val="24"/>
              </w:rPr>
            </w:pPr>
            <w:r>
              <w:rPr>
                <w:position w:val="-36"/>
                <w:sz w:val="24"/>
              </w:rPr>
              <w:t>单位</w:t>
            </w:r>
          </w:p>
        </w:tc>
        <w:tc>
          <w:tcPr>
            <w:tcW w:w="944" w:type="dxa"/>
            <w:gridSpan w:val="2"/>
          </w:tcPr>
          <w:p w:rsidR="00312B44" w:rsidRDefault="005D0F30">
            <w:pPr>
              <w:spacing w:line="360" w:lineRule="auto"/>
              <w:ind w:right="84"/>
              <w:jc w:val="center"/>
              <w:rPr>
                <w:position w:val="-36"/>
                <w:sz w:val="24"/>
              </w:rPr>
            </w:pPr>
            <w:r>
              <w:rPr>
                <w:position w:val="-36"/>
                <w:sz w:val="24"/>
              </w:rPr>
              <w:t>职务</w:t>
            </w:r>
          </w:p>
        </w:tc>
        <w:tc>
          <w:tcPr>
            <w:tcW w:w="4172" w:type="dxa"/>
            <w:gridSpan w:val="5"/>
          </w:tcPr>
          <w:p w:rsidR="00312B44" w:rsidRDefault="005D0F30">
            <w:pPr>
              <w:spacing w:line="360" w:lineRule="auto"/>
              <w:ind w:right="84"/>
              <w:jc w:val="center"/>
              <w:rPr>
                <w:position w:val="-36"/>
                <w:sz w:val="24"/>
              </w:rPr>
            </w:pPr>
            <w:r>
              <w:rPr>
                <w:position w:val="-36"/>
                <w:sz w:val="24"/>
              </w:rPr>
              <w:t>主要工作</w:t>
            </w:r>
          </w:p>
        </w:tc>
      </w:tr>
      <w:tr w:rsidR="00312B44">
        <w:trPr>
          <w:cantSplit/>
          <w:jc w:val="center"/>
        </w:trPr>
        <w:tc>
          <w:tcPr>
            <w:tcW w:w="952" w:type="dxa"/>
          </w:tcPr>
          <w:p w:rsidR="00312B44" w:rsidRDefault="00312B44">
            <w:pPr>
              <w:spacing w:line="360" w:lineRule="auto"/>
              <w:ind w:right="84"/>
              <w:rPr>
                <w:position w:val="-36"/>
                <w:sz w:val="24"/>
              </w:rPr>
            </w:pPr>
          </w:p>
          <w:p w:rsidR="00312B44" w:rsidRDefault="00312B44">
            <w:pPr>
              <w:spacing w:line="360" w:lineRule="auto"/>
              <w:ind w:right="84"/>
              <w:rPr>
                <w:position w:val="-36"/>
                <w:sz w:val="24"/>
              </w:rPr>
            </w:pPr>
          </w:p>
          <w:p w:rsidR="00312B44" w:rsidRDefault="00312B44">
            <w:pPr>
              <w:spacing w:line="360" w:lineRule="auto"/>
              <w:ind w:right="84"/>
              <w:rPr>
                <w:position w:val="-36"/>
                <w:sz w:val="24"/>
              </w:rPr>
            </w:pPr>
          </w:p>
          <w:p w:rsidR="00312B44" w:rsidRDefault="00312B44">
            <w:pPr>
              <w:spacing w:line="360" w:lineRule="auto"/>
              <w:ind w:right="84"/>
              <w:rPr>
                <w:position w:val="-36"/>
                <w:sz w:val="24"/>
              </w:rPr>
            </w:pPr>
          </w:p>
          <w:p w:rsidR="00312B44" w:rsidRDefault="00312B44">
            <w:pPr>
              <w:spacing w:line="360" w:lineRule="auto"/>
              <w:ind w:right="84"/>
              <w:rPr>
                <w:position w:val="-36"/>
                <w:sz w:val="24"/>
              </w:rPr>
            </w:pPr>
          </w:p>
        </w:tc>
        <w:tc>
          <w:tcPr>
            <w:tcW w:w="1394" w:type="dxa"/>
            <w:gridSpan w:val="2"/>
          </w:tcPr>
          <w:p w:rsidR="00312B44" w:rsidRDefault="00312B44">
            <w:pPr>
              <w:spacing w:line="360" w:lineRule="auto"/>
              <w:ind w:right="84"/>
              <w:rPr>
                <w:position w:val="-36"/>
                <w:sz w:val="24"/>
              </w:rPr>
            </w:pPr>
          </w:p>
        </w:tc>
        <w:tc>
          <w:tcPr>
            <w:tcW w:w="1445" w:type="dxa"/>
            <w:gridSpan w:val="2"/>
          </w:tcPr>
          <w:p w:rsidR="00312B44" w:rsidRDefault="00312B44">
            <w:pPr>
              <w:spacing w:line="360" w:lineRule="auto"/>
              <w:ind w:right="84"/>
              <w:rPr>
                <w:position w:val="-36"/>
                <w:sz w:val="24"/>
              </w:rPr>
            </w:pPr>
          </w:p>
        </w:tc>
        <w:tc>
          <w:tcPr>
            <w:tcW w:w="944" w:type="dxa"/>
            <w:gridSpan w:val="2"/>
          </w:tcPr>
          <w:p w:rsidR="00312B44" w:rsidRDefault="00312B44">
            <w:pPr>
              <w:spacing w:line="360" w:lineRule="auto"/>
              <w:ind w:right="84"/>
              <w:rPr>
                <w:position w:val="-36"/>
                <w:sz w:val="24"/>
              </w:rPr>
            </w:pPr>
          </w:p>
        </w:tc>
        <w:tc>
          <w:tcPr>
            <w:tcW w:w="4172" w:type="dxa"/>
            <w:gridSpan w:val="5"/>
          </w:tcPr>
          <w:p w:rsidR="00312B44" w:rsidRDefault="00312B44">
            <w:pPr>
              <w:spacing w:line="360" w:lineRule="auto"/>
              <w:ind w:right="84"/>
              <w:rPr>
                <w:position w:val="-36"/>
                <w:sz w:val="24"/>
              </w:rPr>
            </w:pPr>
          </w:p>
        </w:tc>
      </w:tr>
      <w:tr w:rsidR="00312B44">
        <w:trPr>
          <w:cantSplit/>
          <w:jc w:val="center"/>
        </w:trPr>
        <w:tc>
          <w:tcPr>
            <w:tcW w:w="8907" w:type="dxa"/>
            <w:gridSpan w:val="12"/>
          </w:tcPr>
          <w:p w:rsidR="00312B44" w:rsidRDefault="005D0F30">
            <w:pPr>
              <w:spacing w:line="360" w:lineRule="auto"/>
              <w:ind w:right="84"/>
              <w:jc w:val="center"/>
              <w:rPr>
                <w:position w:val="-36"/>
                <w:sz w:val="24"/>
              </w:rPr>
            </w:pPr>
            <w:r>
              <w:rPr>
                <w:position w:val="-36"/>
                <w:sz w:val="24"/>
              </w:rPr>
              <w:t>曾担任负责人的项目</w:t>
            </w:r>
          </w:p>
        </w:tc>
      </w:tr>
      <w:tr w:rsidR="00312B44">
        <w:trPr>
          <w:cantSplit/>
          <w:jc w:val="center"/>
        </w:trPr>
        <w:tc>
          <w:tcPr>
            <w:tcW w:w="952" w:type="dxa"/>
          </w:tcPr>
          <w:p w:rsidR="00312B44" w:rsidRDefault="005D0F30">
            <w:pPr>
              <w:spacing w:line="360" w:lineRule="auto"/>
              <w:ind w:right="84"/>
              <w:rPr>
                <w:position w:val="-36"/>
                <w:sz w:val="24"/>
              </w:rPr>
            </w:pPr>
            <w:r>
              <w:rPr>
                <w:position w:val="-36"/>
                <w:sz w:val="24"/>
              </w:rPr>
              <w:t>时间</w:t>
            </w:r>
          </w:p>
        </w:tc>
        <w:tc>
          <w:tcPr>
            <w:tcW w:w="1394" w:type="dxa"/>
            <w:gridSpan w:val="2"/>
          </w:tcPr>
          <w:p w:rsidR="00312B44" w:rsidRDefault="005D0F30">
            <w:pPr>
              <w:spacing w:line="360" w:lineRule="auto"/>
              <w:ind w:right="84"/>
              <w:jc w:val="center"/>
              <w:rPr>
                <w:position w:val="-36"/>
                <w:sz w:val="24"/>
              </w:rPr>
            </w:pPr>
            <w:r>
              <w:rPr>
                <w:position w:val="-36"/>
                <w:sz w:val="24"/>
              </w:rPr>
              <w:t>委托单位</w:t>
            </w:r>
          </w:p>
        </w:tc>
        <w:tc>
          <w:tcPr>
            <w:tcW w:w="2389" w:type="dxa"/>
            <w:gridSpan w:val="4"/>
          </w:tcPr>
          <w:p w:rsidR="00312B44" w:rsidRDefault="005D0F30">
            <w:pPr>
              <w:spacing w:line="360" w:lineRule="auto"/>
              <w:ind w:right="84"/>
              <w:jc w:val="center"/>
              <w:rPr>
                <w:position w:val="-36"/>
                <w:sz w:val="24"/>
              </w:rPr>
            </w:pPr>
            <w:r>
              <w:rPr>
                <w:position w:val="-36"/>
                <w:sz w:val="24"/>
              </w:rPr>
              <w:t>项目名称</w:t>
            </w:r>
          </w:p>
        </w:tc>
        <w:tc>
          <w:tcPr>
            <w:tcW w:w="1351" w:type="dxa"/>
          </w:tcPr>
          <w:p w:rsidR="00312B44" w:rsidRDefault="005D0F30">
            <w:pPr>
              <w:spacing w:line="360" w:lineRule="auto"/>
              <w:ind w:right="84"/>
              <w:jc w:val="center"/>
              <w:rPr>
                <w:position w:val="-36"/>
                <w:sz w:val="24"/>
              </w:rPr>
            </w:pPr>
            <w:r>
              <w:rPr>
                <w:position w:val="-36"/>
                <w:sz w:val="24"/>
              </w:rPr>
              <w:t>项目规模</w:t>
            </w:r>
          </w:p>
        </w:tc>
        <w:tc>
          <w:tcPr>
            <w:tcW w:w="1349" w:type="dxa"/>
            <w:gridSpan w:val="2"/>
          </w:tcPr>
          <w:p w:rsidR="00312B44" w:rsidRDefault="005D0F30">
            <w:pPr>
              <w:spacing w:line="360" w:lineRule="auto"/>
              <w:ind w:right="84"/>
              <w:jc w:val="center"/>
              <w:rPr>
                <w:position w:val="-36"/>
                <w:sz w:val="24"/>
              </w:rPr>
            </w:pPr>
            <w:r>
              <w:rPr>
                <w:position w:val="-36"/>
                <w:sz w:val="24"/>
              </w:rPr>
              <w:t>项目类型</w:t>
            </w:r>
          </w:p>
        </w:tc>
        <w:tc>
          <w:tcPr>
            <w:tcW w:w="1472" w:type="dxa"/>
            <w:gridSpan w:val="2"/>
          </w:tcPr>
          <w:p w:rsidR="00312B44" w:rsidRDefault="005D0F30">
            <w:pPr>
              <w:spacing w:line="360" w:lineRule="auto"/>
              <w:ind w:right="84"/>
              <w:jc w:val="center"/>
              <w:rPr>
                <w:position w:val="-36"/>
                <w:sz w:val="24"/>
              </w:rPr>
            </w:pPr>
            <w:r>
              <w:rPr>
                <w:position w:val="-36"/>
                <w:sz w:val="24"/>
              </w:rPr>
              <w:t>备注</w:t>
            </w:r>
          </w:p>
        </w:tc>
      </w:tr>
      <w:tr w:rsidR="00312B44">
        <w:trPr>
          <w:cantSplit/>
          <w:trHeight w:val="1249"/>
          <w:jc w:val="center"/>
        </w:trPr>
        <w:tc>
          <w:tcPr>
            <w:tcW w:w="952" w:type="dxa"/>
            <w:tcBorders>
              <w:bottom w:val="single" w:sz="4" w:space="0" w:color="auto"/>
            </w:tcBorders>
          </w:tcPr>
          <w:p w:rsidR="00312B44" w:rsidRDefault="00312B44">
            <w:pPr>
              <w:spacing w:line="360" w:lineRule="auto"/>
              <w:ind w:right="84"/>
              <w:rPr>
                <w:position w:val="-36"/>
                <w:sz w:val="24"/>
              </w:rPr>
            </w:pPr>
          </w:p>
          <w:p w:rsidR="00312B44" w:rsidRDefault="00312B44">
            <w:pPr>
              <w:spacing w:line="360" w:lineRule="auto"/>
              <w:ind w:right="84"/>
              <w:rPr>
                <w:position w:val="-36"/>
                <w:sz w:val="24"/>
              </w:rPr>
            </w:pPr>
          </w:p>
          <w:p w:rsidR="00312B44" w:rsidRDefault="00312B44">
            <w:pPr>
              <w:spacing w:line="360" w:lineRule="auto"/>
              <w:ind w:right="84"/>
              <w:rPr>
                <w:position w:val="-36"/>
                <w:sz w:val="24"/>
              </w:rPr>
            </w:pPr>
          </w:p>
        </w:tc>
        <w:tc>
          <w:tcPr>
            <w:tcW w:w="1394" w:type="dxa"/>
            <w:gridSpan w:val="2"/>
            <w:tcBorders>
              <w:bottom w:val="single" w:sz="4" w:space="0" w:color="auto"/>
            </w:tcBorders>
          </w:tcPr>
          <w:p w:rsidR="00312B44" w:rsidRDefault="00312B44">
            <w:pPr>
              <w:spacing w:line="360" w:lineRule="auto"/>
              <w:ind w:right="84"/>
              <w:rPr>
                <w:position w:val="-36"/>
                <w:sz w:val="24"/>
              </w:rPr>
            </w:pPr>
          </w:p>
        </w:tc>
        <w:tc>
          <w:tcPr>
            <w:tcW w:w="2389" w:type="dxa"/>
            <w:gridSpan w:val="4"/>
            <w:tcBorders>
              <w:bottom w:val="single" w:sz="4" w:space="0" w:color="auto"/>
            </w:tcBorders>
          </w:tcPr>
          <w:p w:rsidR="00312B44" w:rsidRDefault="00312B44">
            <w:pPr>
              <w:spacing w:line="360" w:lineRule="auto"/>
              <w:ind w:right="84"/>
              <w:rPr>
                <w:position w:val="-36"/>
                <w:sz w:val="24"/>
              </w:rPr>
            </w:pPr>
          </w:p>
        </w:tc>
        <w:tc>
          <w:tcPr>
            <w:tcW w:w="1351" w:type="dxa"/>
            <w:tcBorders>
              <w:bottom w:val="single" w:sz="4" w:space="0" w:color="auto"/>
            </w:tcBorders>
          </w:tcPr>
          <w:p w:rsidR="00312B44" w:rsidRDefault="00312B44">
            <w:pPr>
              <w:spacing w:line="360" w:lineRule="auto"/>
              <w:ind w:right="84"/>
              <w:rPr>
                <w:position w:val="-36"/>
                <w:sz w:val="24"/>
              </w:rPr>
            </w:pPr>
          </w:p>
        </w:tc>
        <w:tc>
          <w:tcPr>
            <w:tcW w:w="1349" w:type="dxa"/>
            <w:gridSpan w:val="2"/>
            <w:tcBorders>
              <w:bottom w:val="single" w:sz="4" w:space="0" w:color="auto"/>
            </w:tcBorders>
          </w:tcPr>
          <w:p w:rsidR="00312B44" w:rsidRDefault="00312B44">
            <w:pPr>
              <w:spacing w:line="360" w:lineRule="auto"/>
              <w:ind w:right="84"/>
              <w:rPr>
                <w:position w:val="-36"/>
                <w:sz w:val="24"/>
              </w:rPr>
            </w:pPr>
          </w:p>
        </w:tc>
        <w:tc>
          <w:tcPr>
            <w:tcW w:w="1472" w:type="dxa"/>
            <w:gridSpan w:val="2"/>
            <w:tcBorders>
              <w:bottom w:val="single" w:sz="4" w:space="0" w:color="auto"/>
            </w:tcBorders>
          </w:tcPr>
          <w:p w:rsidR="00312B44" w:rsidRDefault="00312B44">
            <w:pPr>
              <w:spacing w:line="360" w:lineRule="auto"/>
              <w:ind w:right="84"/>
              <w:rPr>
                <w:position w:val="-36"/>
                <w:sz w:val="24"/>
              </w:rPr>
            </w:pPr>
          </w:p>
        </w:tc>
      </w:tr>
    </w:tbl>
    <w:p w:rsidR="00312B44" w:rsidRDefault="005D0F30" w:rsidP="00F818DC">
      <w:pPr>
        <w:spacing w:line="360" w:lineRule="auto"/>
        <w:ind w:right="84" w:firstLineChars="100" w:firstLine="223"/>
        <w:rPr>
          <w:sz w:val="24"/>
        </w:rPr>
      </w:pPr>
      <w:r>
        <w:rPr>
          <w:sz w:val="24"/>
        </w:rPr>
        <w:t>投标人名称：</w:t>
      </w:r>
    </w:p>
    <w:p w:rsidR="00312B44" w:rsidRDefault="00312B44" w:rsidP="00F818DC">
      <w:pPr>
        <w:spacing w:line="360" w:lineRule="auto"/>
        <w:ind w:right="84" w:firstLineChars="100" w:firstLine="223"/>
        <w:rPr>
          <w:sz w:val="24"/>
        </w:rPr>
      </w:pPr>
    </w:p>
    <w:p w:rsidR="00312B44" w:rsidRDefault="005D0F30" w:rsidP="00F818DC">
      <w:pPr>
        <w:spacing w:line="360" w:lineRule="auto"/>
        <w:ind w:right="84" w:firstLineChars="100" w:firstLine="223"/>
        <w:rPr>
          <w:position w:val="-40"/>
          <w:sz w:val="24"/>
        </w:rPr>
      </w:pPr>
      <w:r>
        <w:rPr>
          <w:sz w:val="24"/>
        </w:rPr>
        <w:t>日期：</w:t>
      </w:r>
    </w:p>
    <w:p w:rsidR="00312B44" w:rsidRDefault="005D0F30">
      <w:pPr>
        <w:widowControl/>
        <w:jc w:val="left"/>
        <w:rPr>
          <w:b/>
          <w:sz w:val="24"/>
          <w:szCs w:val="24"/>
        </w:rPr>
      </w:pPr>
      <w:r>
        <w:rPr>
          <w:b/>
          <w:sz w:val="24"/>
          <w:szCs w:val="24"/>
        </w:rPr>
        <w:br w:type="page"/>
      </w:r>
    </w:p>
    <w:p w:rsidR="00312B44" w:rsidRDefault="005D0F30">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312B44" w:rsidRDefault="005D0F30">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312B44">
        <w:trPr>
          <w:jc w:val="center"/>
        </w:trPr>
        <w:tc>
          <w:tcPr>
            <w:tcW w:w="840" w:type="dxa"/>
            <w:vAlign w:val="center"/>
          </w:tcPr>
          <w:p w:rsidR="00312B44" w:rsidRDefault="005D0F30">
            <w:pPr>
              <w:spacing w:line="360" w:lineRule="auto"/>
              <w:ind w:right="84"/>
              <w:jc w:val="center"/>
              <w:rPr>
                <w:position w:val="-32"/>
                <w:sz w:val="24"/>
              </w:rPr>
            </w:pPr>
            <w:r>
              <w:rPr>
                <w:position w:val="-32"/>
                <w:sz w:val="24"/>
              </w:rPr>
              <w:t>序号</w:t>
            </w:r>
          </w:p>
        </w:tc>
        <w:tc>
          <w:tcPr>
            <w:tcW w:w="2520" w:type="dxa"/>
            <w:vAlign w:val="center"/>
          </w:tcPr>
          <w:p w:rsidR="00312B44" w:rsidRDefault="005D0F30">
            <w:pPr>
              <w:spacing w:line="360" w:lineRule="auto"/>
              <w:ind w:right="84"/>
              <w:jc w:val="center"/>
              <w:rPr>
                <w:position w:val="-32"/>
                <w:sz w:val="24"/>
              </w:rPr>
            </w:pPr>
            <w:r>
              <w:rPr>
                <w:position w:val="-32"/>
                <w:sz w:val="24"/>
              </w:rPr>
              <w:t>主要设备名称</w:t>
            </w:r>
          </w:p>
        </w:tc>
        <w:tc>
          <w:tcPr>
            <w:tcW w:w="1441" w:type="dxa"/>
            <w:vAlign w:val="center"/>
          </w:tcPr>
          <w:p w:rsidR="00312B44" w:rsidRDefault="005D0F30">
            <w:pPr>
              <w:spacing w:line="360" w:lineRule="auto"/>
              <w:ind w:right="84"/>
              <w:jc w:val="center"/>
              <w:rPr>
                <w:position w:val="-32"/>
                <w:sz w:val="24"/>
              </w:rPr>
            </w:pPr>
            <w:r>
              <w:rPr>
                <w:position w:val="-32"/>
                <w:sz w:val="24"/>
              </w:rPr>
              <w:t>规格型号</w:t>
            </w:r>
          </w:p>
        </w:tc>
        <w:tc>
          <w:tcPr>
            <w:tcW w:w="1439" w:type="dxa"/>
            <w:vAlign w:val="center"/>
          </w:tcPr>
          <w:p w:rsidR="00312B44" w:rsidRDefault="005D0F30">
            <w:pPr>
              <w:spacing w:line="360" w:lineRule="auto"/>
              <w:ind w:right="84"/>
              <w:jc w:val="center"/>
              <w:rPr>
                <w:position w:val="-32"/>
                <w:sz w:val="24"/>
              </w:rPr>
            </w:pPr>
            <w:r>
              <w:rPr>
                <w:position w:val="-32"/>
                <w:sz w:val="24"/>
              </w:rPr>
              <w:t>购入时间</w:t>
            </w:r>
          </w:p>
        </w:tc>
        <w:tc>
          <w:tcPr>
            <w:tcW w:w="900" w:type="dxa"/>
            <w:vAlign w:val="center"/>
          </w:tcPr>
          <w:p w:rsidR="00312B44" w:rsidRDefault="005D0F30">
            <w:pPr>
              <w:spacing w:line="360" w:lineRule="auto"/>
              <w:ind w:right="84"/>
              <w:jc w:val="center"/>
              <w:rPr>
                <w:position w:val="-32"/>
                <w:sz w:val="24"/>
              </w:rPr>
            </w:pPr>
            <w:r>
              <w:rPr>
                <w:position w:val="-32"/>
                <w:sz w:val="24"/>
              </w:rPr>
              <w:t>数量</w:t>
            </w:r>
          </w:p>
        </w:tc>
        <w:tc>
          <w:tcPr>
            <w:tcW w:w="1404" w:type="dxa"/>
            <w:vAlign w:val="center"/>
          </w:tcPr>
          <w:p w:rsidR="00312B44" w:rsidRDefault="005D0F30">
            <w:pPr>
              <w:spacing w:line="360" w:lineRule="auto"/>
              <w:ind w:right="84"/>
              <w:jc w:val="center"/>
              <w:rPr>
                <w:position w:val="-32"/>
                <w:sz w:val="24"/>
              </w:rPr>
            </w:pPr>
            <w:r>
              <w:rPr>
                <w:position w:val="-32"/>
                <w:sz w:val="24"/>
              </w:rPr>
              <w:t>备注</w:t>
            </w: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r w:rsidR="00312B44">
        <w:trPr>
          <w:jc w:val="center"/>
        </w:trPr>
        <w:tc>
          <w:tcPr>
            <w:tcW w:w="840" w:type="dxa"/>
          </w:tcPr>
          <w:p w:rsidR="00312B44" w:rsidRDefault="00312B44">
            <w:pPr>
              <w:spacing w:line="360" w:lineRule="auto"/>
              <w:ind w:right="84"/>
              <w:rPr>
                <w:position w:val="-40"/>
                <w:u w:val="single"/>
              </w:rPr>
            </w:pPr>
          </w:p>
        </w:tc>
        <w:tc>
          <w:tcPr>
            <w:tcW w:w="2520" w:type="dxa"/>
          </w:tcPr>
          <w:p w:rsidR="00312B44" w:rsidRDefault="00312B44">
            <w:pPr>
              <w:spacing w:line="360" w:lineRule="auto"/>
              <w:ind w:right="84"/>
              <w:rPr>
                <w:position w:val="-40"/>
                <w:u w:val="single"/>
              </w:rPr>
            </w:pPr>
          </w:p>
        </w:tc>
        <w:tc>
          <w:tcPr>
            <w:tcW w:w="1441" w:type="dxa"/>
          </w:tcPr>
          <w:p w:rsidR="00312B44" w:rsidRDefault="00312B44">
            <w:pPr>
              <w:spacing w:line="360" w:lineRule="auto"/>
              <w:ind w:right="84"/>
              <w:rPr>
                <w:position w:val="-40"/>
                <w:u w:val="single"/>
              </w:rPr>
            </w:pPr>
          </w:p>
        </w:tc>
        <w:tc>
          <w:tcPr>
            <w:tcW w:w="1439" w:type="dxa"/>
          </w:tcPr>
          <w:p w:rsidR="00312B44" w:rsidRDefault="00312B44">
            <w:pPr>
              <w:spacing w:line="360" w:lineRule="auto"/>
              <w:ind w:right="84"/>
              <w:rPr>
                <w:position w:val="-40"/>
                <w:u w:val="single"/>
              </w:rPr>
            </w:pPr>
          </w:p>
        </w:tc>
        <w:tc>
          <w:tcPr>
            <w:tcW w:w="900" w:type="dxa"/>
          </w:tcPr>
          <w:p w:rsidR="00312B44" w:rsidRDefault="00312B44">
            <w:pPr>
              <w:spacing w:line="360" w:lineRule="auto"/>
              <w:ind w:right="84"/>
              <w:rPr>
                <w:position w:val="-40"/>
                <w:u w:val="single"/>
              </w:rPr>
            </w:pPr>
          </w:p>
        </w:tc>
        <w:tc>
          <w:tcPr>
            <w:tcW w:w="1404" w:type="dxa"/>
          </w:tcPr>
          <w:p w:rsidR="00312B44" w:rsidRDefault="00312B44">
            <w:pPr>
              <w:spacing w:line="360" w:lineRule="auto"/>
              <w:ind w:right="84"/>
              <w:rPr>
                <w:position w:val="-40"/>
                <w:u w:val="single"/>
              </w:rPr>
            </w:pPr>
          </w:p>
        </w:tc>
      </w:tr>
    </w:tbl>
    <w:p w:rsidR="00312B44" w:rsidRDefault="005D0F30" w:rsidP="00F818DC">
      <w:pPr>
        <w:spacing w:line="360" w:lineRule="auto"/>
        <w:ind w:right="84" w:firstLineChars="100" w:firstLine="223"/>
        <w:rPr>
          <w:sz w:val="24"/>
        </w:rPr>
      </w:pPr>
      <w:r>
        <w:rPr>
          <w:sz w:val="24"/>
        </w:rPr>
        <w:t>投标人名称：</w:t>
      </w:r>
    </w:p>
    <w:p w:rsidR="00312B44" w:rsidRDefault="00312B44" w:rsidP="00F818DC">
      <w:pPr>
        <w:spacing w:line="360" w:lineRule="auto"/>
        <w:ind w:right="84" w:firstLineChars="100" w:firstLine="223"/>
        <w:rPr>
          <w:sz w:val="24"/>
        </w:rPr>
      </w:pPr>
    </w:p>
    <w:p w:rsidR="00312B44" w:rsidRDefault="005D0F30" w:rsidP="00F818DC">
      <w:pPr>
        <w:spacing w:line="360" w:lineRule="auto"/>
        <w:ind w:right="84" w:firstLineChars="100" w:firstLine="223"/>
        <w:rPr>
          <w:position w:val="-40"/>
          <w:sz w:val="24"/>
        </w:rPr>
      </w:pPr>
      <w:r>
        <w:rPr>
          <w:sz w:val="24"/>
        </w:rPr>
        <w:t>日期：</w:t>
      </w:r>
    </w:p>
    <w:p w:rsidR="00312B44" w:rsidRDefault="005D0F30">
      <w:pPr>
        <w:widowControl/>
        <w:jc w:val="left"/>
        <w:rPr>
          <w:b/>
          <w:sz w:val="24"/>
          <w:szCs w:val="24"/>
        </w:rPr>
      </w:pPr>
      <w:r>
        <w:rPr>
          <w:b/>
          <w:sz w:val="24"/>
          <w:szCs w:val="24"/>
        </w:rPr>
        <w:br w:type="page"/>
      </w:r>
    </w:p>
    <w:p w:rsidR="00312B44" w:rsidRDefault="005D0F30">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312B44" w:rsidRDefault="005D0F30">
      <w:pPr>
        <w:tabs>
          <w:tab w:val="left" w:pos="240"/>
        </w:tabs>
        <w:jc w:val="center"/>
        <w:rPr>
          <w:b/>
          <w:sz w:val="24"/>
          <w:szCs w:val="24"/>
        </w:rPr>
      </w:pPr>
      <w:r>
        <w:rPr>
          <w:b/>
          <w:sz w:val="24"/>
          <w:szCs w:val="24"/>
        </w:rPr>
        <w:t>采购人须向供应商提供的条件</w:t>
      </w:r>
    </w:p>
    <w:p w:rsidR="00312B44" w:rsidRDefault="00312B44">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312B44">
        <w:trPr>
          <w:cantSplit/>
          <w:trHeight w:val="657"/>
          <w:jc w:val="center"/>
        </w:trPr>
        <w:tc>
          <w:tcPr>
            <w:tcW w:w="840" w:type="dxa"/>
            <w:tcBorders>
              <w:bottom w:val="single" w:sz="4" w:space="0" w:color="auto"/>
            </w:tcBorders>
          </w:tcPr>
          <w:p w:rsidR="00312B44" w:rsidRDefault="005D0F30">
            <w:pPr>
              <w:tabs>
                <w:tab w:val="left" w:pos="240"/>
              </w:tabs>
              <w:jc w:val="center"/>
              <w:rPr>
                <w:position w:val="-50"/>
                <w:sz w:val="24"/>
              </w:rPr>
            </w:pPr>
            <w:r>
              <w:rPr>
                <w:position w:val="-50"/>
                <w:sz w:val="24"/>
              </w:rPr>
              <w:t>序号</w:t>
            </w:r>
          </w:p>
        </w:tc>
        <w:tc>
          <w:tcPr>
            <w:tcW w:w="1890" w:type="dxa"/>
            <w:tcBorders>
              <w:bottom w:val="single" w:sz="4" w:space="0" w:color="auto"/>
            </w:tcBorders>
          </w:tcPr>
          <w:p w:rsidR="00312B44" w:rsidRDefault="005D0F30">
            <w:pPr>
              <w:tabs>
                <w:tab w:val="left" w:pos="240"/>
              </w:tabs>
              <w:jc w:val="center"/>
              <w:rPr>
                <w:position w:val="-32"/>
                <w:sz w:val="24"/>
              </w:rPr>
            </w:pPr>
            <w:r>
              <w:rPr>
                <w:position w:val="-32"/>
                <w:sz w:val="24"/>
              </w:rPr>
              <w:t>设施或设备</w:t>
            </w:r>
          </w:p>
          <w:p w:rsidR="00312B44" w:rsidRDefault="005D0F30">
            <w:pPr>
              <w:tabs>
                <w:tab w:val="left" w:pos="240"/>
              </w:tabs>
              <w:jc w:val="center"/>
              <w:rPr>
                <w:sz w:val="24"/>
              </w:rPr>
            </w:pPr>
            <w:r>
              <w:rPr>
                <w:position w:val="-32"/>
                <w:sz w:val="24"/>
              </w:rPr>
              <w:t>名称</w:t>
            </w:r>
          </w:p>
        </w:tc>
        <w:tc>
          <w:tcPr>
            <w:tcW w:w="975" w:type="dxa"/>
            <w:tcBorders>
              <w:bottom w:val="single" w:sz="4" w:space="0" w:color="auto"/>
            </w:tcBorders>
          </w:tcPr>
          <w:p w:rsidR="00312B44" w:rsidRDefault="005D0F30">
            <w:pPr>
              <w:tabs>
                <w:tab w:val="left" w:pos="240"/>
              </w:tabs>
              <w:jc w:val="center"/>
              <w:rPr>
                <w:position w:val="-50"/>
                <w:sz w:val="24"/>
              </w:rPr>
            </w:pPr>
            <w:r>
              <w:rPr>
                <w:position w:val="-50"/>
                <w:sz w:val="24"/>
              </w:rPr>
              <w:t>单位</w:t>
            </w:r>
          </w:p>
        </w:tc>
        <w:tc>
          <w:tcPr>
            <w:tcW w:w="996" w:type="dxa"/>
            <w:tcBorders>
              <w:bottom w:val="single" w:sz="4" w:space="0" w:color="auto"/>
            </w:tcBorders>
          </w:tcPr>
          <w:p w:rsidR="00312B44" w:rsidRDefault="005D0F30">
            <w:pPr>
              <w:tabs>
                <w:tab w:val="left" w:pos="240"/>
              </w:tabs>
              <w:jc w:val="center"/>
              <w:rPr>
                <w:position w:val="-50"/>
                <w:sz w:val="24"/>
              </w:rPr>
            </w:pPr>
            <w:r>
              <w:rPr>
                <w:position w:val="-50"/>
                <w:sz w:val="24"/>
              </w:rPr>
              <w:t>数量</w:t>
            </w:r>
          </w:p>
        </w:tc>
        <w:tc>
          <w:tcPr>
            <w:tcW w:w="1494" w:type="dxa"/>
            <w:tcBorders>
              <w:bottom w:val="single" w:sz="4" w:space="0" w:color="auto"/>
            </w:tcBorders>
          </w:tcPr>
          <w:p w:rsidR="00312B44" w:rsidRDefault="005D0F30">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312B44" w:rsidRDefault="005D0F30">
            <w:pPr>
              <w:tabs>
                <w:tab w:val="left" w:pos="240"/>
              </w:tabs>
              <w:jc w:val="center"/>
              <w:rPr>
                <w:position w:val="-50"/>
                <w:sz w:val="24"/>
              </w:rPr>
            </w:pPr>
            <w:r>
              <w:rPr>
                <w:position w:val="-50"/>
                <w:sz w:val="24"/>
              </w:rPr>
              <w:t>如有偿提供的说明</w:t>
            </w:r>
          </w:p>
        </w:tc>
      </w:tr>
      <w:tr w:rsidR="00312B44">
        <w:trPr>
          <w:cantSplit/>
          <w:trHeight w:val="2295"/>
          <w:jc w:val="center"/>
        </w:trPr>
        <w:tc>
          <w:tcPr>
            <w:tcW w:w="840" w:type="dxa"/>
          </w:tcPr>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p w:rsidR="00312B44" w:rsidRDefault="00312B44">
            <w:pPr>
              <w:tabs>
                <w:tab w:val="left" w:pos="240"/>
              </w:tabs>
            </w:pPr>
          </w:p>
        </w:tc>
        <w:tc>
          <w:tcPr>
            <w:tcW w:w="1890" w:type="dxa"/>
          </w:tcPr>
          <w:p w:rsidR="00312B44" w:rsidRDefault="00312B44">
            <w:pPr>
              <w:tabs>
                <w:tab w:val="left" w:pos="240"/>
              </w:tabs>
            </w:pPr>
          </w:p>
        </w:tc>
        <w:tc>
          <w:tcPr>
            <w:tcW w:w="975" w:type="dxa"/>
          </w:tcPr>
          <w:p w:rsidR="00312B44" w:rsidRDefault="00312B44">
            <w:pPr>
              <w:tabs>
                <w:tab w:val="left" w:pos="240"/>
              </w:tabs>
            </w:pPr>
          </w:p>
        </w:tc>
        <w:tc>
          <w:tcPr>
            <w:tcW w:w="996" w:type="dxa"/>
          </w:tcPr>
          <w:p w:rsidR="00312B44" w:rsidRDefault="00312B44">
            <w:pPr>
              <w:tabs>
                <w:tab w:val="left" w:pos="240"/>
              </w:tabs>
            </w:pPr>
          </w:p>
        </w:tc>
        <w:tc>
          <w:tcPr>
            <w:tcW w:w="1494" w:type="dxa"/>
          </w:tcPr>
          <w:p w:rsidR="00312B44" w:rsidRDefault="00312B44">
            <w:pPr>
              <w:tabs>
                <w:tab w:val="left" w:pos="240"/>
              </w:tabs>
            </w:pPr>
          </w:p>
        </w:tc>
        <w:tc>
          <w:tcPr>
            <w:tcW w:w="2409" w:type="dxa"/>
          </w:tcPr>
          <w:p w:rsidR="00312B44" w:rsidRDefault="00312B44">
            <w:pPr>
              <w:tabs>
                <w:tab w:val="left" w:pos="240"/>
              </w:tabs>
            </w:pPr>
          </w:p>
        </w:tc>
      </w:tr>
      <w:tr w:rsidR="00312B44">
        <w:trPr>
          <w:cantSplit/>
          <w:trHeight w:val="705"/>
          <w:jc w:val="center"/>
        </w:trPr>
        <w:tc>
          <w:tcPr>
            <w:tcW w:w="8604" w:type="dxa"/>
            <w:gridSpan w:val="6"/>
          </w:tcPr>
          <w:p w:rsidR="00312B44" w:rsidRDefault="005D0F30">
            <w:pPr>
              <w:pStyle w:val="21"/>
            </w:pPr>
            <w:r>
              <w:t>备注：凡需采购人提供的设备、房屋、通讯及其他办公设施，应注明免费提供或不免费提供，如有偿提供，采购人承担多少，供应商承担多少，本表应详细列清。</w:t>
            </w:r>
          </w:p>
          <w:p w:rsidR="00312B44" w:rsidRDefault="00312B44">
            <w:pPr>
              <w:tabs>
                <w:tab w:val="left" w:pos="240"/>
              </w:tabs>
            </w:pPr>
          </w:p>
        </w:tc>
      </w:tr>
    </w:tbl>
    <w:p w:rsidR="00312B44" w:rsidRDefault="00312B44">
      <w:pPr>
        <w:tabs>
          <w:tab w:val="left" w:pos="240"/>
          <w:tab w:val="left" w:pos="7665"/>
        </w:tabs>
      </w:pPr>
    </w:p>
    <w:p w:rsidR="00312B44" w:rsidRDefault="005D0F30" w:rsidP="00F818DC">
      <w:pPr>
        <w:spacing w:line="360" w:lineRule="auto"/>
        <w:ind w:right="84" w:firstLineChars="100" w:firstLine="223"/>
        <w:rPr>
          <w:sz w:val="24"/>
        </w:rPr>
      </w:pPr>
      <w:r>
        <w:rPr>
          <w:sz w:val="24"/>
        </w:rPr>
        <w:t>投标人名称：</w:t>
      </w:r>
    </w:p>
    <w:p w:rsidR="00312B44" w:rsidRDefault="00312B44" w:rsidP="00F818DC">
      <w:pPr>
        <w:spacing w:line="360" w:lineRule="auto"/>
        <w:ind w:right="84" w:firstLineChars="100" w:firstLine="223"/>
        <w:rPr>
          <w:sz w:val="24"/>
        </w:rPr>
      </w:pPr>
    </w:p>
    <w:p w:rsidR="00312B44" w:rsidRDefault="005D0F30" w:rsidP="00F818DC">
      <w:pPr>
        <w:spacing w:line="360" w:lineRule="auto"/>
        <w:ind w:right="84" w:firstLineChars="100" w:firstLine="223"/>
        <w:rPr>
          <w:position w:val="-40"/>
          <w:sz w:val="24"/>
        </w:rPr>
      </w:pPr>
      <w:r>
        <w:rPr>
          <w:sz w:val="24"/>
        </w:rPr>
        <w:t>日期：</w:t>
      </w:r>
    </w:p>
    <w:p w:rsidR="00312B44" w:rsidRDefault="005D0F30">
      <w:pPr>
        <w:widowControl/>
        <w:jc w:val="left"/>
        <w:rPr>
          <w:b/>
          <w:sz w:val="24"/>
        </w:rPr>
      </w:pPr>
      <w:r>
        <w:rPr>
          <w:b/>
          <w:sz w:val="24"/>
        </w:rPr>
        <w:br w:type="page"/>
      </w:r>
    </w:p>
    <w:p w:rsidR="00312B44" w:rsidRDefault="005D0F30">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312B44" w:rsidRDefault="00312B44">
      <w:pPr>
        <w:tabs>
          <w:tab w:val="left" w:pos="360"/>
        </w:tabs>
        <w:spacing w:line="360" w:lineRule="auto"/>
        <w:ind w:firstLineChars="200" w:firstLine="448"/>
        <w:rPr>
          <w:b/>
          <w:sz w:val="24"/>
        </w:rPr>
      </w:pPr>
    </w:p>
    <w:p w:rsidR="00312B44" w:rsidRDefault="005D0F30">
      <w:pPr>
        <w:tabs>
          <w:tab w:val="left" w:pos="360"/>
        </w:tabs>
        <w:spacing w:line="360" w:lineRule="auto"/>
        <w:jc w:val="center"/>
        <w:rPr>
          <w:b/>
          <w:bCs/>
          <w:sz w:val="24"/>
        </w:rPr>
      </w:pPr>
      <w:r>
        <w:rPr>
          <w:rFonts w:hint="eastAsia"/>
          <w:b/>
          <w:bCs/>
          <w:sz w:val="24"/>
        </w:rPr>
        <w:t>书面</w:t>
      </w:r>
      <w:r>
        <w:rPr>
          <w:b/>
          <w:bCs/>
          <w:sz w:val="24"/>
        </w:rPr>
        <w:t>声明</w:t>
      </w:r>
    </w:p>
    <w:p w:rsidR="00312B44" w:rsidRDefault="00312B44">
      <w:pPr>
        <w:pStyle w:val="af0"/>
        <w:tabs>
          <w:tab w:val="left" w:pos="360"/>
        </w:tabs>
        <w:spacing w:line="360" w:lineRule="auto"/>
        <w:ind w:firstLine="446"/>
        <w:rPr>
          <w:sz w:val="24"/>
        </w:rPr>
      </w:pPr>
    </w:p>
    <w:p w:rsidR="00312B44" w:rsidRDefault="005D0F30">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312B44" w:rsidRDefault="005D0F30">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312B44" w:rsidRDefault="00312B44">
      <w:pPr>
        <w:pStyle w:val="af0"/>
        <w:tabs>
          <w:tab w:val="left" w:pos="360"/>
        </w:tabs>
        <w:spacing w:line="360" w:lineRule="auto"/>
        <w:ind w:firstLine="446"/>
        <w:rPr>
          <w:sz w:val="24"/>
        </w:rPr>
      </w:pPr>
    </w:p>
    <w:p w:rsidR="00312B44" w:rsidRDefault="005D0F30">
      <w:pPr>
        <w:autoSpaceDE w:val="0"/>
        <w:autoSpaceDN w:val="0"/>
        <w:spacing w:line="500" w:lineRule="exact"/>
        <w:ind w:left="3840"/>
        <w:jc w:val="left"/>
        <w:rPr>
          <w:sz w:val="24"/>
          <w:szCs w:val="24"/>
        </w:rPr>
      </w:pPr>
      <w:r>
        <w:rPr>
          <w:sz w:val="24"/>
          <w:szCs w:val="24"/>
        </w:rPr>
        <w:t>投标人名称：</w:t>
      </w:r>
    </w:p>
    <w:p w:rsidR="00312B44" w:rsidRDefault="00312B44">
      <w:pPr>
        <w:autoSpaceDE w:val="0"/>
        <w:autoSpaceDN w:val="0"/>
        <w:spacing w:line="500" w:lineRule="exact"/>
        <w:ind w:left="3840"/>
        <w:jc w:val="left"/>
        <w:rPr>
          <w:sz w:val="24"/>
          <w:szCs w:val="24"/>
        </w:rPr>
      </w:pPr>
    </w:p>
    <w:p w:rsidR="00312B44" w:rsidRDefault="005D0F30">
      <w:pPr>
        <w:autoSpaceDE w:val="0"/>
        <w:autoSpaceDN w:val="0"/>
        <w:spacing w:line="500" w:lineRule="exact"/>
        <w:ind w:left="3840"/>
        <w:jc w:val="left"/>
        <w:rPr>
          <w:sz w:val="24"/>
          <w:szCs w:val="24"/>
        </w:rPr>
      </w:pPr>
      <w:r>
        <w:rPr>
          <w:sz w:val="24"/>
          <w:szCs w:val="24"/>
        </w:rPr>
        <w:t>日期：</w:t>
      </w:r>
    </w:p>
    <w:p w:rsidR="00312B44" w:rsidRDefault="00312B44">
      <w:pPr>
        <w:autoSpaceDE w:val="0"/>
        <w:autoSpaceDN w:val="0"/>
        <w:spacing w:line="500" w:lineRule="exact"/>
        <w:ind w:left="3840"/>
        <w:jc w:val="left"/>
        <w:rPr>
          <w:sz w:val="24"/>
          <w:szCs w:val="24"/>
        </w:rPr>
      </w:pPr>
    </w:p>
    <w:p w:rsidR="00312B44" w:rsidRDefault="00312B44">
      <w:pPr>
        <w:pStyle w:val="af0"/>
        <w:tabs>
          <w:tab w:val="left" w:pos="360"/>
        </w:tabs>
        <w:spacing w:line="360" w:lineRule="auto"/>
        <w:ind w:firstLineChars="0" w:firstLine="0"/>
        <w:rPr>
          <w:sz w:val="24"/>
          <w:u w:val="single"/>
        </w:rPr>
      </w:pPr>
    </w:p>
    <w:p w:rsidR="00312B44" w:rsidRDefault="00312B44">
      <w:pPr>
        <w:pStyle w:val="af0"/>
        <w:tabs>
          <w:tab w:val="left" w:pos="360"/>
        </w:tabs>
        <w:spacing w:line="360" w:lineRule="auto"/>
        <w:ind w:firstLine="446"/>
        <w:rPr>
          <w:sz w:val="24"/>
        </w:rPr>
      </w:pPr>
    </w:p>
    <w:p w:rsidR="00312B44" w:rsidRDefault="00312B44">
      <w:pPr>
        <w:pStyle w:val="af0"/>
        <w:spacing w:line="360" w:lineRule="auto"/>
        <w:ind w:firstLineChars="0" w:firstLine="0"/>
        <w:jc w:val="center"/>
        <w:rPr>
          <w:b/>
          <w:sz w:val="24"/>
        </w:rPr>
      </w:pPr>
    </w:p>
    <w:p w:rsidR="00312B44" w:rsidRDefault="00312B44">
      <w:pPr>
        <w:pStyle w:val="af0"/>
        <w:spacing w:line="360" w:lineRule="auto"/>
        <w:ind w:firstLineChars="0" w:firstLine="0"/>
        <w:jc w:val="center"/>
        <w:rPr>
          <w:b/>
          <w:sz w:val="24"/>
        </w:rPr>
      </w:pPr>
    </w:p>
    <w:p w:rsidR="00312B44" w:rsidRDefault="005D0F30">
      <w:pPr>
        <w:pStyle w:val="af0"/>
        <w:spacing w:line="360" w:lineRule="auto"/>
        <w:ind w:firstLineChars="0" w:firstLine="0"/>
        <w:jc w:val="center"/>
        <w:rPr>
          <w:b/>
          <w:sz w:val="24"/>
        </w:rPr>
      </w:pPr>
      <w:r>
        <w:rPr>
          <w:rFonts w:hint="eastAsia"/>
          <w:b/>
          <w:sz w:val="24"/>
        </w:rPr>
        <w:t>证明材料</w:t>
      </w:r>
    </w:p>
    <w:p w:rsidR="00312B44" w:rsidRDefault="00312B44">
      <w:pPr>
        <w:pStyle w:val="af0"/>
        <w:tabs>
          <w:tab w:val="left" w:pos="360"/>
        </w:tabs>
        <w:spacing w:line="360" w:lineRule="auto"/>
        <w:ind w:firstLine="446"/>
        <w:rPr>
          <w:sz w:val="24"/>
        </w:rPr>
      </w:pPr>
    </w:p>
    <w:p w:rsidR="00312B44" w:rsidRDefault="005D0F30">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312B44" w:rsidRDefault="00312B44">
      <w:pPr>
        <w:pStyle w:val="af0"/>
        <w:tabs>
          <w:tab w:val="left" w:pos="360"/>
        </w:tabs>
        <w:spacing w:line="360" w:lineRule="auto"/>
        <w:ind w:firstLine="446"/>
        <w:rPr>
          <w:sz w:val="24"/>
        </w:rPr>
      </w:pPr>
    </w:p>
    <w:p w:rsidR="00312B44" w:rsidRDefault="00312B44">
      <w:pPr>
        <w:pStyle w:val="af0"/>
        <w:tabs>
          <w:tab w:val="left" w:pos="360"/>
        </w:tabs>
        <w:spacing w:line="360" w:lineRule="auto"/>
        <w:ind w:firstLine="446"/>
        <w:rPr>
          <w:sz w:val="24"/>
        </w:rPr>
      </w:pPr>
    </w:p>
    <w:p w:rsidR="00312B44" w:rsidRDefault="00312B44">
      <w:pPr>
        <w:autoSpaceDE w:val="0"/>
        <w:autoSpaceDN w:val="0"/>
        <w:spacing w:line="500" w:lineRule="exact"/>
        <w:ind w:left="3840"/>
        <w:jc w:val="left"/>
        <w:rPr>
          <w:sz w:val="24"/>
          <w:szCs w:val="24"/>
        </w:rPr>
      </w:pPr>
    </w:p>
    <w:p w:rsidR="00312B44" w:rsidRDefault="00312B44">
      <w:pPr>
        <w:autoSpaceDE w:val="0"/>
        <w:autoSpaceDN w:val="0"/>
        <w:spacing w:line="500" w:lineRule="exact"/>
        <w:ind w:left="3840"/>
        <w:jc w:val="left"/>
        <w:rPr>
          <w:sz w:val="24"/>
          <w:szCs w:val="24"/>
        </w:rPr>
      </w:pPr>
    </w:p>
    <w:p w:rsidR="00312B44" w:rsidRDefault="005D0F30">
      <w:pPr>
        <w:autoSpaceDE w:val="0"/>
        <w:autoSpaceDN w:val="0"/>
        <w:spacing w:line="500" w:lineRule="exact"/>
        <w:ind w:left="3840"/>
        <w:jc w:val="left"/>
        <w:rPr>
          <w:sz w:val="24"/>
          <w:szCs w:val="24"/>
        </w:rPr>
      </w:pPr>
      <w:r>
        <w:rPr>
          <w:sz w:val="24"/>
          <w:szCs w:val="24"/>
        </w:rPr>
        <w:t>投标人名称：</w:t>
      </w:r>
    </w:p>
    <w:p w:rsidR="00312B44" w:rsidRDefault="00312B44">
      <w:pPr>
        <w:autoSpaceDE w:val="0"/>
        <w:autoSpaceDN w:val="0"/>
        <w:spacing w:line="500" w:lineRule="exact"/>
        <w:ind w:left="3840"/>
        <w:jc w:val="left"/>
        <w:rPr>
          <w:sz w:val="24"/>
          <w:szCs w:val="24"/>
        </w:rPr>
      </w:pPr>
    </w:p>
    <w:p w:rsidR="00312B44" w:rsidRDefault="005D0F30" w:rsidP="00F818DC">
      <w:pPr>
        <w:widowControl/>
        <w:ind w:firstLineChars="1700" w:firstLine="3794"/>
        <w:jc w:val="left"/>
        <w:rPr>
          <w:b/>
          <w:sz w:val="24"/>
        </w:rPr>
      </w:pPr>
      <w:r>
        <w:rPr>
          <w:sz w:val="24"/>
          <w:szCs w:val="24"/>
        </w:rPr>
        <w:t>日期：</w:t>
      </w:r>
      <w:r>
        <w:rPr>
          <w:b/>
          <w:sz w:val="24"/>
        </w:rPr>
        <w:br w:type="page"/>
      </w:r>
    </w:p>
    <w:p w:rsidR="00312B44" w:rsidRDefault="005D0F30">
      <w:pPr>
        <w:widowControl/>
        <w:jc w:val="left"/>
        <w:rPr>
          <w:b/>
          <w:sz w:val="24"/>
        </w:rPr>
      </w:pPr>
      <w:r>
        <w:rPr>
          <w:b/>
          <w:sz w:val="24"/>
        </w:rPr>
        <w:lastRenderedPageBreak/>
        <w:t>附件</w:t>
      </w:r>
      <w:r>
        <w:rPr>
          <w:b/>
          <w:sz w:val="24"/>
        </w:rPr>
        <w:t>1</w:t>
      </w:r>
      <w:r>
        <w:rPr>
          <w:rFonts w:hint="eastAsia"/>
          <w:b/>
          <w:sz w:val="24"/>
        </w:rPr>
        <w:t>4</w:t>
      </w:r>
      <w:r>
        <w:rPr>
          <w:b/>
          <w:sz w:val="24"/>
        </w:rPr>
        <w:t>：</w:t>
      </w:r>
    </w:p>
    <w:p w:rsidR="00312B44" w:rsidRDefault="005D0F30">
      <w:pPr>
        <w:tabs>
          <w:tab w:val="left" w:pos="360"/>
        </w:tabs>
        <w:spacing w:line="360" w:lineRule="auto"/>
        <w:jc w:val="center"/>
        <w:rPr>
          <w:b/>
          <w:bCs/>
          <w:sz w:val="24"/>
        </w:rPr>
      </w:pPr>
      <w:r>
        <w:rPr>
          <w:rFonts w:hint="eastAsia"/>
          <w:b/>
          <w:bCs/>
          <w:sz w:val="24"/>
        </w:rPr>
        <w:t>承诺书</w:t>
      </w:r>
    </w:p>
    <w:p w:rsidR="00312B44" w:rsidRDefault="00312B44">
      <w:pPr>
        <w:pStyle w:val="af0"/>
        <w:tabs>
          <w:tab w:val="left" w:pos="360"/>
        </w:tabs>
        <w:spacing w:line="360" w:lineRule="auto"/>
        <w:ind w:firstLine="446"/>
        <w:rPr>
          <w:sz w:val="24"/>
        </w:rPr>
      </w:pPr>
    </w:p>
    <w:p w:rsidR="00312B44" w:rsidRDefault="005D0F30">
      <w:pPr>
        <w:pStyle w:val="af0"/>
        <w:tabs>
          <w:tab w:val="left" w:pos="360"/>
        </w:tabs>
        <w:spacing w:line="360" w:lineRule="auto"/>
        <w:ind w:firstLine="446"/>
        <w:rPr>
          <w:kern w:val="0"/>
          <w:sz w:val="24"/>
          <w:szCs w:val="24"/>
        </w:rPr>
      </w:pPr>
      <w:r>
        <w:rPr>
          <w:rFonts w:hint="eastAsia"/>
          <w:sz w:val="24"/>
        </w:rPr>
        <w:t>我单位</w:t>
      </w:r>
      <w:r>
        <w:rPr>
          <w:rFonts w:hint="eastAsia"/>
          <w:kern w:val="0"/>
          <w:sz w:val="24"/>
          <w:szCs w:val="24"/>
        </w:rPr>
        <w:t>承诺完全满足招标文件“报价要求”、“时间地点要求”、“付款方式要求”和“技术要求”。</w:t>
      </w:r>
    </w:p>
    <w:p w:rsidR="00312B44" w:rsidRDefault="00312B44">
      <w:pPr>
        <w:pStyle w:val="af0"/>
        <w:tabs>
          <w:tab w:val="left" w:pos="360"/>
        </w:tabs>
        <w:spacing w:line="360" w:lineRule="auto"/>
        <w:ind w:firstLine="446"/>
        <w:rPr>
          <w:kern w:val="0"/>
          <w:sz w:val="24"/>
          <w:szCs w:val="24"/>
        </w:rPr>
      </w:pPr>
    </w:p>
    <w:p w:rsidR="00312B44" w:rsidRDefault="00312B44">
      <w:pPr>
        <w:pStyle w:val="af0"/>
        <w:tabs>
          <w:tab w:val="left" w:pos="360"/>
        </w:tabs>
        <w:spacing w:line="360" w:lineRule="auto"/>
        <w:ind w:firstLine="446"/>
        <w:rPr>
          <w:sz w:val="24"/>
        </w:rPr>
      </w:pPr>
    </w:p>
    <w:p w:rsidR="00312B44" w:rsidRDefault="00312B44">
      <w:pPr>
        <w:pStyle w:val="af0"/>
        <w:tabs>
          <w:tab w:val="left" w:pos="360"/>
        </w:tabs>
        <w:spacing w:line="360" w:lineRule="auto"/>
        <w:ind w:firstLine="446"/>
        <w:rPr>
          <w:sz w:val="24"/>
        </w:rPr>
      </w:pPr>
    </w:p>
    <w:p w:rsidR="00312B44" w:rsidRDefault="00312B44">
      <w:pPr>
        <w:pStyle w:val="af0"/>
        <w:tabs>
          <w:tab w:val="left" w:pos="360"/>
        </w:tabs>
        <w:spacing w:line="360" w:lineRule="auto"/>
        <w:ind w:firstLine="446"/>
        <w:rPr>
          <w:sz w:val="24"/>
        </w:rPr>
      </w:pPr>
    </w:p>
    <w:p w:rsidR="00312B44" w:rsidRDefault="00312B44">
      <w:pPr>
        <w:pStyle w:val="af0"/>
        <w:tabs>
          <w:tab w:val="left" w:pos="360"/>
        </w:tabs>
        <w:spacing w:line="360" w:lineRule="auto"/>
        <w:ind w:firstLine="446"/>
        <w:rPr>
          <w:sz w:val="24"/>
        </w:rPr>
      </w:pPr>
    </w:p>
    <w:p w:rsidR="00312B44" w:rsidRDefault="00312B44">
      <w:pPr>
        <w:pStyle w:val="af0"/>
        <w:tabs>
          <w:tab w:val="left" w:pos="360"/>
        </w:tabs>
        <w:spacing w:line="360" w:lineRule="auto"/>
        <w:ind w:firstLine="446"/>
        <w:rPr>
          <w:sz w:val="24"/>
        </w:rPr>
      </w:pPr>
    </w:p>
    <w:p w:rsidR="00312B44" w:rsidRDefault="00312B44">
      <w:pPr>
        <w:pStyle w:val="af0"/>
        <w:tabs>
          <w:tab w:val="left" w:pos="360"/>
        </w:tabs>
        <w:spacing w:line="360" w:lineRule="auto"/>
        <w:ind w:firstLine="446"/>
        <w:rPr>
          <w:sz w:val="24"/>
        </w:rPr>
      </w:pPr>
    </w:p>
    <w:p w:rsidR="00312B44" w:rsidRDefault="00312B44">
      <w:pPr>
        <w:pStyle w:val="af0"/>
        <w:tabs>
          <w:tab w:val="left" w:pos="360"/>
        </w:tabs>
        <w:spacing w:line="360" w:lineRule="auto"/>
        <w:ind w:firstLine="446"/>
        <w:rPr>
          <w:sz w:val="24"/>
        </w:rPr>
      </w:pPr>
    </w:p>
    <w:p w:rsidR="00312B44" w:rsidRDefault="005D0F30">
      <w:pPr>
        <w:autoSpaceDE w:val="0"/>
        <w:autoSpaceDN w:val="0"/>
        <w:spacing w:line="500" w:lineRule="exact"/>
        <w:ind w:left="3840"/>
        <w:jc w:val="left"/>
        <w:rPr>
          <w:sz w:val="24"/>
          <w:szCs w:val="24"/>
        </w:rPr>
      </w:pPr>
      <w:r>
        <w:rPr>
          <w:sz w:val="24"/>
          <w:szCs w:val="24"/>
        </w:rPr>
        <w:t>投标人名称：</w:t>
      </w:r>
    </w:p>
    <w:p w:rsidR="00312B44" w:rsidRDefault="00312B44">
      <w:pPr>
        <w:autoSpaceDE w:val="0"/>
        <w:autoSpaceDN w:val="0"/>
        <w:spacing w:line="500" w:lineRule="exact"/>
        <w:ind w:left="3840"/>
        <w:jc w:val="left"/>
        <w:rPr>
          <w:sz w:val="24"/>
          <w:szCs w:val="24"/>
        </w:rPr>
      </w:pPr>
    </w:p>
    <w:p w:rsidR="00312B44" w:rsidRDefault="005D0F30">
      <w:pPr>
        <w:autoSpaceDE w:val="0"/>
        <w:autoSpaceDN w:val="0"/>
        <w:spacing w:line="500" w:lineRule="exact"/>
        <w:ind w:left="3840"/>
        <w:jc w:val="left"/>
        <w:rPr>
          <w:sz w:val="24"/>
          <w:szCs w:val="24"/>
        </w:rPr>
      </w:pPr>
      <w:r>
        <w:rPr>
          <w:sz w:val="24"/>
          <w:szCs w:val="24"/>
        </w:rPr>
        <w:t>日期：</w:t>
      </w:r>
    </w:p>
    <w:p w:rsidR="00312B44" w:rsidRDefault="00312B44">
      <w:pPr>
        <w:widowControl/>
        <w:jc w:val="left"/>
        <w:rPr>
          <w:b/>
          <w:sz w:val="24"/>
        </w:rPr>
      </w:pPr>
    </w:p>
    <w:p w:rsidR="00312B44" w:rsidRDefault="00312B44">
      <w:pPr>
        <w:autoSpaceDE w:val="0"/>
        <w:autoSpaceDN w:val="0"/>
        <w:spacing w:line="500" w:lineRule="exact"/>
        <w:ind w:left="3840"/>
        <w:jc w:val="left"/>
        <w:rPr>
          <w:b/>
          <w:sz w:val="24"/>
        </w:rPr>
      </w:pPr>
    </w:p>
    <w:p w:rsidR="00312B44" w:rsidRDefault="005D0F30">
      <w:pPr>
        <w:widowControl/>
        <w:jc w:val="left"/>
        <w:rPr>
          <w:b/>
          <w:sz w:val="24"/>
        </w:rPr>
      </w:pPr>
      <w:r>
        <w:rPr>
          <w:b/>
          <w:sz w:val="24"/>
        </w:rPr>
        <w:br w:type="page"/>
      </w:r>
    </w:p>
    <w:p w:rsidR="00312B44" w:rsidRDefault="005D0F30">
      <w:pPr>
        <w:spacing w:line="560" w:lineRule="exact"/>
        <w:jc w:val="left"/>
        <w:rPr>
          <w:b/>
          <w:sz w:val="24"/>
        </w:rPr>
      </w:pPr>
      <w:r>
        <w:rPr>
          <w:b/>
          <w:sz w:val="24"/>
        </w:rPr>
        <w:lastRenderedPageBreak/>
        <w:t>附件</w:t>
      </w:r>
      <w:r>
        <w:rPr>
          <w:b/>
          <w:sz w:val="24"/>
        </w:rPr>
        <w:t>1</w:t>
      </w:r>
      <w:r>
        <w:rPr>
          <w:rFonts w:hint="eastAsia"/>
          <w:b/>
          <w:sz w:val="24"/>
        </w:rPr>
        <w:t>5</w:t>
      </w:r>
      <w:r>
        <w:rPr>
          <w:b/>
          <w:sz w:val="24"/>
        </w:rPr>
        <w:t>：投标人认为需要提供的其他资料</w:t>
      </w:r>
    </w:p>
    <w:p w:rsidR="00312B44" w:rsidRDefault="00312B44">
      <w:pPr>
        <w:autoSpaceDE w:val="0"/>
        <w:autoSpaceDN w:val="0"/>
        <w:adjustRightInd w:val="0"/>
        <w:spacing w:line="560" w:lineRule="exact"/>
        <w:outlineLvl w:val="0"/>
        <w:rPr>
          <w:b/>
          <w:sz w:val="24"/>
        </w:rPr>
      </w:pPr>
    </w:p>
    <w:bookmarkEnd w:id="0"/>
    <w:p w:rsidR="00312B44" w:rsidRDefault="00312B44">
      <w:pPr>
        <w:spacing w:line="480" w:lineRule="auto"/>
        <w:rPr>
          <w:sz w:val="24"/>
          <w:szCs w:val="21"/>
        </w:rPr>
      </w:pPr>
    </w:p>
    <w:sectPr w:rsidR="00312B44">
      <w:footerReference w:type="default" r:id="rId28"/>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B6F" w:rsidRDefault="00D02B6F">
      <w:r>
        <w:separator/>
      </w:r>
    </w:p>
  </w:endnote>
  <w:endnote w:type="continuationSeparator" w:id="0">
    <w:p w:rsidR="00D02B6F" w:rsidRDefault="00D0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
    <w:altName w:val="Arial Unicode MS"/>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D0" w:rsidRDefault="002E50D0">
    <w:pPr>
      <w:pStyle w:val="aa"/>
      <w:jc w:val="center"/>
    </w:pPr>
    <w:r>
      <w:rPr>
        <w:b/>
      </w:rPr>
      <w:fldChar w:fldCharType="begin"/>
    </w:r>
    <w:r>
      <w:rPr>
        <w:b/>
      </w:rPr>
      <w:instrText>PAGE  \* Arabic  \* MERGEFORMAT</w:instrText>
    </w:r>
    <w:r>
      <w:rPr>
        <w:b/>
      </w:rPr>
      <w:fldChar w:fldCharType="separate"/>
    </w:r>
    <w:r w:rsidR="00D37157" w:rsidRPr="00D37157">
      <w:rPr>
        <w:b/>
        <w:noProof/>
        <w:lang w:val="zh-CN"/>
      </w:rPr>
      <w:t>10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B6F" w:rsidRDefault="00D02B6F">
      <w:r>
        <w:separator/>
      </w:r>
    </w:p>
  </w:footnote>
  <w:footnote w:type="continuationSeparator" w:id="0">
    <w:p w:rsidR="00D02B6F" w:rsidRDefault="00D02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03E439E0"/>
    <w:multiLevelType w:val="singleLevel"/>
    <w:tmpl w:val="03E439E0"/>
    <w:lvl w:ilvl="0">
      <w:start w:val="1"/>
      <w:numFmt w:val="decimal"/>
      <w:lvlText w:val="%1."/>
      <w:lvlJc w:val="left"/>
      <w:pPr>
        <w:tabs>
          <w:tab w:val="left" w:pos="312"/>
        </w:tabs>
      </w:pPr>
    </w:lvl>
  </w:abstractNum>
  <w:abstractNum w:abstractNumId="5">
    <w:nsid w:val="113BF67F"/>
    <w:multiLevelType w:val="singleLevel"/>
    <w:tmpl w:val="113BF67F"/>
    <w:lvl w:ilvl="0">
      <w:start w:val="1"/>
      <w:numFmt w:val="decimal"/>
      <w:lvlText w:val="%1."/>
      <w:lvlJc w:val="left"/>
      <w:pPr>
        <w:tabs>
          <w:tab w:val="left" w:pos="312"/>
        </w:tabs>
      </w:pPr>
    </w:lvl>
  </w:abstractNum>
  <w:abstractNum w:abstractNumId="6">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7">
    <w:nsid w:val="1DD3C5BE"/>
    <w:multiLevelType w:val="singleLevel"/>
    <w:tmpl w:val="1DD3C5BE"/>
    <w:lvl w:ilvl="0">
      <w:start w:val="1"/>
      <w:numFmt w:val="chineseCounting"/>
      <w:suff w:val="nothing"/>
      <w:lvlText w:val="%1、"/>
      <w:lvlJc w:val="left"/>
      <w:rPr>
        <w:rFonts w:hint="eastAsia"/>
      </w:rPr>
    </w:lvl>
  </w:abstractNum>
  <w:abstractNum w:abstractNumId="8">
    <w:nsid w:val="2E4CA392"/>
    <w:multiLevelType w:val="singleLevel"/>
    <w:tmpl w:val="2E4CA392"/>
    <w:lvl w:ilvl="0">
      <w:start w:val="1"/>
      <w:numFmt w:val="decimal"/>
      <w:suff w:val="nothing"/>
      <w:lvlText w:val="%1、"/>
      <w:lvlJc w:val="left"/>
    </w:lvl>
  </w:abstractNum>
  <w:abstractNum w:abstractNumId="9">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0">
    <w:nsid w:val="51493728"/>
    <w:multiLevelType w:val="singleLevel"/>
    <w:tmpl w:val="51493728"/>
    <w:lvl w:ilvl="0">
      <w:start w:val="6"/>
      <w:numFmt w:val="chineseCounting"/>
      <w:suff w:val="nothing"/>
      <w:lvlText w:val="%1、"/>
      <w:lvlJc w:val="left"/>
      <w:rPr>
        <w:rFonts w:hint="eastAsia"/>
      </w:rPr>
    </w:lvl>
  </w:abstractNum>
  <w:abstractNum w:abstractNumId="11">
    <w:nsid w:val="578AD5C1"/>
    <w:multiLevelType w:val="singleLevel"/>
    <w:tmpl w:val="578AD5C1"/>
    <w:lvl w:ilvl="0">
      <w:start w:val="1"/>
      <w:numFmt w:val="decimal"/>
      <w:lvlText w:val="%1."/>
      <w:lvlJc w:val="left"/>
      <w:pPr>
        <w:tabs>
          <w:tab w:val="left" w:pos="312"/>
        </w:tabs>
      </w:pPr>
    </w:lvl>
  </w:abstractNum>
  <w:abstractNum w:abstractNumId="12">
    <w:nsid w:val="7323156B"/>
    <w:multiLevelType w:val="singleLevel"/>
    <w:tmpl w:val="7323156B"/>
    <w:lvl w:ilvl="0">
      <w:start w:val="2"/>
      <w:numFmt w:val="chineseCounting"/>
      <w:suff w:val="nothing"/>
      <w:lvlText w:val="（%1）"/>
      <w:lvlJc w:val="left"/>
      <w:rPr>
        <w:rFonts w:hint="eastAsia"/>
      </w:rPr>
    </w:lvl>
  </w:abstractNum>
  <w:num w:numId="1">
    <w:abstractNumId w:val="9"/>
  </w:num>
  <w:num w:numId="2">
    <w:abstractNumId w:val="7"/>
  </w:num>
  <w:num w:numId="3">
    <w:abstractNumId w:val="12"/>
  </w:num>
  <w:num w:numId="4">
    <w:abstractNumId w:val="5"/>
  </w:num>
  <w:num w:numId="5">
    <w:abstractNumId w:val="4"/>
  </w:num>
  <w:num w:numId="6">
    <w:abstractNumId w:val="11"/>
  </w:num>
  <w:num w:numId="7">
    <w:abstractNumId w:val="10"/>
  </w:num>
  <w:num w:numId="8">
    <w:abstractNumId w:val="0"/>
  </w:num>
  <w:num w:numId="9">
    <w:abstractNumId w:val="8"/>
  </w:num>
  <w:num w:numId="10">
    <w:abstractNumId w:val="2"/>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10DCF"/>
    <w:rsid w:val="00010EF8"/>
    <w:rsid w:val="00011B73"/>
    <w:rsid w:val="00013068"/>
    <w:rsid w:val="00013701"/>
    <w:rsid w:val="00017219"/>
    <w:rsid w:val="00017C2D"/>
    <w:rsid w:val="00020B8C"/>
    <w:rsid w:val="00025169"/>
    <w:rsid w:val="000279E6"/>
    <w:rsid w:val="000308AC"/>
    <w:rsid w:val="00032015"/>
    <w:rsid w:val="00034B13"/>
    <w:rsid w:val="00036A32"/>
    <w:rsid w:val="000403B6"/>
    <w:rsid w:val="0004130F"/>
    <w:rsid w:val="00041571"/>
    <w:rsid w:val="00042FFE"/>
    <w:rsid w:val="00045920"/>
    <w:rsid w:val="00046460"/>
    <w:rsid w:val="00050365"/>
    <w:rsid w:val="00053BD5"/>
    <w:rsid w:val="00055AED"/>
    <w:rsid w:val="00056208"/>
    <w:rsid w:val="0005643C"/>
    <w:rsid w:val="00056EF3"/>
    <w:rsid w:val="000607D4"/>
    <w:rsid w:val="00065BDD"/>
    <w:rsid w:val="00065E7E"/>
    <w:rsid w:val="00070115"/>
    <w:rsid w:val="0007081F"/>
    <w:rsid w:val="00071B4A"/>
    <w:rsid w:val="00072919"/>
    <w:rsid w:val="00073DA5"/>
    <w:rsid w:val="00074F44"/>
    <w:rsid w:val="000756A0"/>
    <w:rsid w:val="00075A17"/>
    <w:rsid w:val="00075AF1"/>
    <w:rsid w:val="00075C85"/>
    <w:rsid w:val="000766EC"/>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1991"/>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119F"/>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2255"/>
    <w:rsid w:val="001438EB"/>
    <w:rsid w:val="00143B4D"/>
    <w:rsid w:val="00145181"/>
    <w:rsid w:val="00145549"/>
    <w:rsid w:val="0014712D"/>
    <w:rsid w:val="001524A8"/>
    <w:rsid w:val="00153D5C"/>
    <w:rsid w:val="00154813"/>
    <w:rsid w:val="001548C7"/>
    <w:rsid w:val="00155128"/>
    <w:rsid w:val="0016017E"/>
    <w:rsid w:val="00162298"/>
    <w:rsid w:val="001659F0"/>
    <w:rsid w:val="00166A23"/>
    <w:rsid w:val="001704C8"/>
    <w:rsid w:val="001707F2"/>
    <w:rsid w:val="00173561"/>
    <w:rsid w:val="00176E4F"/>
    <w:rsid w:val="00181ED5"/>
    <w:rsid w:val="001834DA"/>
    <w:rsid w:val="001837F4"/>
    <w:rsid w:val="00184B7F"/>
    <w:rsid w:val="00185D85"/>
    <w:rsid w:val="0018740C"/>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1067"/>
    <w:rsid w:val="001E24D5"/>
    <w:rsid w:val="001E2963"/>
    <w:rsid w:val="001E3CB7"/>
    <w:rsid w:val="001E475D"/>
    <w:rsid w:val="001E5483"/>
    <w:rsid w:val="001E7775"/>
    <w:rsid w:val="001F2B50"/>
    <w:rsid w:val="001F345B"/>
    <w:rsid w:val="001F4AD6"/>
    <w:rsid w:val="001F65EF"/>
    <w:rsid w:val="001F6DCF"/>
    <w:rsid w:val="001F7988"/>
    <w:rsid w:val="002027E3"/>
    <w:rsid w:val="00206328"/>
    <w:rsid w:val="00206449"/>
    <w:rsid w:val="002113A2"/>
    <w:rsid w:val="00212E26"/>
    <w:rsid w:val="00214D65"/>
    <w:rsid w:val="00215764"/>
    <w:rsid w:val="0021638D"/>
    <w:rsid w:val="002179B5"/>
    <w:rsid w:val="00217F59"/>
    <w:rsid w:val="00220883"/>
    <w:rsid w:val="00230077"/>
    <w:rsid w:val="002320BD"/>
    <w:rsid w:val="00233239"/>
    <w:rsid w:val="00234778"/>
    <w:rsid w:val="002369E5"/>
    <w:rsid w:val="00240A5B"/>
    <w:rsid w:val="00243DC1"/>
    <w:rsid w:val="00244482"/>
    <w:rsid w:val="00245D22"/>
    <w:rsid w:val="00246373"/>
    <w:rsid w:val="0024790F"/>
    <w:rsid w:val="00247A26"/>
    <w:rsid w:val="00250531"/>
    <w:rsid w:val="002510DD"/>
    <w:rsid w:val="00251ED7"/>
    <w:rsid w:val="00253145"/>
    <w:rsid w:val="0025399D"/>
    <w:rsid w:val="00256A4A"/>
    <w:rsid w:val="00256FF5"/>
    <w:rsid w:val="002575F6"/>
    <w:rsid w:val="00261BC3"/>
    <w:rsid w:val="00261C83"/>
    <w:rsid w:val="00264178"/>
    <w:rsid w:val="0026461A"/>
    <w:rsid w:val="00264E8A"/>
    <w:rsid w:val="00265753"/>
    <w:rsid w:val="00265B2C"/>
    <w:rsid w:val="00266956"/>
    <w:rsid w:val="00266AAA"/>
    <w:rsid w:val="00270513"/>
    <w:rsid w:val="00270AF5"/>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50D0"/>
    <w:rsid w:val="002E6D18"/>
    <w:rsid w:val="002E796B"/>
    <w:rsid w:val="002F1119"/>
    <w:rsid w:val="002F245E"/>
    <w:rsid w:val="002F4792"/>
    <w:rsid w:val="002F4FD8"/>
    <w:rsid w:val="002F7120"/>
    <w:rsid w:val="002F7322"/>
    <w:rsid w:val="003036EA"/>
    <w:rsid w:val="0031086D"/>
    <w:rsid w:val="00312763"/>
    <w:rsid w:val="00312B44"/>
    <w:rsid w:val="00313073"/>
    <w:rsid w:val="00313FB3"/>
    <w:rsid w:val="0031461A"/>
    <w:rsid w:val="003159EF"/>
    <w:rsid w:val="00315E02"/>
    <w:rsid w:val="00316913"/>
    <w:rsid w:val="00316E1D"/>
    <w:rsid w:val="00320416"/>
    <w:rsid w:val="00321DA5"/>
    <w:rsid w:val="00322EA4"/>
    <w:rsid w:val="0032382C"/>
    <w:rsid w:val="00323A39"/>
    <w:rsid w:val="00325832"/>
    <w:rsid w:val="00325D0D"/>
    <w:rsid w:val="00330315"/>
    <w:rsid w:val="0033138A"/>
    <w:rsid w:val="00336C99"/>
    <w:rsid w:val="00343849"/>
    <w:rsid w:val="00343BA7"/>
    <w:rsid w:val="00344537"/>
    <w:rsid w:val="003473CD"/>
    <w:rsid w:val="0035257E"/>
    <w:rsid w:val="00355EEA"/>
    <w:rsid w:val="003562E3"/>
    <w:rsid w:val="00356309"/>
    <w:rsid w:val="00357222"/>
    <w:rsid w:val="00364265"/>
    <w:rsid w:val="00367868"/>
    <w:rsid w:val="003678BC"/>
    <w:rsid w:val="0037085F"/>
    <w:rsid w:val="00371639"/>
    <w:rsid w:val="00373357"/>
    <w:rsid w:val="00373C07"/>
    <w:rsid w:val="0037499D"/>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6A1F"/>
    <w:rsid w:val="003A7FEB"/>
    <w:rsid w:val="003B1AA5"/>
    <w:rsid w:val="003B1F56"/>
    <w:rsid w:val="003B6D2D"/>
    <w:rsid w:val="003B78E0"/>
    <w:rsid w:val="003C71A3"/>
    <w:rsid w:val="003C7A89"/>
    <w:rsid w:val="003C7B23"/>
    <w:rsid w:val="003D0145"/>
    <w:rsid w:val="003D02BC"/>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7F8"/>
    <w:rsid w:val="00412894"/>
    <w:rsid w:val="00413972"/>
    <w:rsid w:val="004153D6"/>
    <w:rsid w:val="00415D1E"/>
    <w:rsid w:val="00415D39"/>
    <w:rsid w:val="00416AFE"/>
    <w:rsid w:val="004176FC"/>
    <w:rsid w:val="00424BD8"/>
    <w:rsid w:val="00424D37"/>
    <w:rsid w:val="00424F07"/>
    <w:rsid w:val="004261C2"/>
    <w:rsid w:val="004267C9"/>
    <w:rsid w:val="00427249"/>
    <w:rsid w:val="0042760F"/>
    <w:rsid w:val="00427F8D"/>
    <w:rsid w:val="00431536"/>
    <w:rsid w:val="00431C42"/>
    <w:rsid w:val="00432C99"/>
    <w:rsid w:val="004377AC"/>
    <w:rsid w:val="00437DB0"/>
    <w:rsid w:val="00441FDF"/>
    <w:rsid w:val="004424FE"/>
    <w:rsid w:val="00443C74"/>
    <w:rsid w:val="00445313"/>
    <w:rsid w:val="00446120"/>
    <w:rsid w:val="004519C8"/>
    <w:rsid w:val="00452B24"/>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43FE"/>
    <w:rsid w:val="004B61E7"/>
    <w:rsid w:val="004B725D"/>
    <w:rsid w:val="004C13B0"/>
    <w:rsid w:val="004C3AC0"/>
    <w:rsid w:val="004C4386"/>
    <w:rsid w:val="004D02AD"/>
    <w:rsid w:val="004D30C6"/>
    <w:rsid w:val="004D5F22"/>
    <w:rsid w:val="004D5F86"/>
    <w:rsid w:val="004D6293"/>
    <w:rsid w:val="004D6546"/>
    <w:rsid w:val="004E0B40"/>
    <w:rsid w:val="004E3000"/>
    <w:rsid w:val="004E38E3"/>
    <w:rsid w:val="004E5EC6"/>
    <w:rsid w:val="004E6148"/>
    <w:rsid w:val="004F2637"/>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5EE9"/>
    <w:rsid w:val="00527575"/>
    <w:rsid w:val="0053021A"/>
    <w:rsid w:val="00530D50"/>
    <w:rsid w:val="00531FCF"/>
    <w:rsid w:val="005323CD"/>
    <w:rsid w:val="005329BE"/>
    <w:rsid w:val="0053326A"/>
    <w:rsid w:val="005334B4"/>
    <w:rsid w:val="005349D4"/>
    <w:rsid w:val="00537882"/>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60"/>
    <w:rsid w:val="00566BB4"/>
    <w:rsid w:val="00566C93"/>
    <w:rsid w:val="00566ED2"/>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0735"/>
    <w:rsid w:val="005A2314"/>
    <w:rsid w:val="005A35F5"/>
    <w:rsid w:val="005A6731"/>
    <w:rsid w:val="005B352D"/>
    <w:rsid w:val="005B4C78"/>
    <w:rsid w:val="005B631B"/>
    <w:rsid w:val="005B6420"/>
    <w:rsid w:val="005B68C9"/>
    <w:rsid w:val="005C1E11"/>
    <w:rsid w:val="005C463B"/>
    <w:rsid w:val="005C5EB1"/>
    <w:rsid w:val="005C67E5"/>
    <w:rsid w:val="005C78DB"/>
    <w:rsid w:val="005D0F30"/>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015"/>
    <w:rsid w:val="006021BF"/>
    <w:rsid w:val="006038D0"/>
    <w:rsid w:val="006044CF"/>
    <w:rsid w:val="006072D3"/>
    <w:rsid w:val="00610C4A"/>
    <w:rsid w:val="006117A3"/>
    <w:rsid w:val="00611A86"/>
    <w:rsid w:val="00612BD3"/>
    <w:rsid w:val="00615EF2"/>
    <w:rsid w:val="00615F8C"/>
    <w:rsid w:val="00616B13"/>
    <w:rsid w:val="00620130"/>
    <w:rsid w:val="00620547"/>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491"/>
    <w:rsid w:val="00647642"/>
    <w:rsid w:val="006478CA"/>
    <w:rsid w:val="006568CC"/>
    <w:rsid w:val="00660A72"/>
    <w:rsid w:val="006633CF"/>
    <w:rsid w:val="0066588E"/>
    <w:rsid w:val="00665F3D"/>
    <w:rsid w:val="00670BE5"/>
    <w:rsid w:val="006741E5"/>
    <w:rsid w:val="006802EF"/>
    <w:rsid w:val="00681FBD"/>
    <w:rsid w:val="0068493B"/>
    <w:rsid w:val="00685987"/>
    <w:rsid w:val="006859F9"/>
    <w:rsid w:val="00690AD3"/>
    <w:rsid w:val="006910E6"/>
    <w:rsid w:val="00692004"/>
    <w:rsid w:val="00695302"/>
    <w:rsid w:val="00695CDD"/>
    <w:rsid w:val="0069681C"/>
    <w:rsid w:val="00696CDD"/>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5A80"/>
    <w:rsid w:val="006E63C3"/>
    <w:rsid w:val="006E76A5"/>
    <w:rsid w:val="006E7CD7"/>
    <w:rsid w:val="006F0645"/>
    <w:rsid w:val="006F1700"/>
    <w:rsid w:val="006F239F"/>
    <w:rsid w:val="006F2FBE"/>
    <w:rsid w:val="006F436C"/>
    <w:rsid w:val="0070070A"/>
    <w:rsid w:val="0070503D"/>
    <w:rsid w:val="0071193F"/>
    <w:rsid w:val="00712404"/>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3324F"/>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072"/>
    <w:rsid w:val="00765303"/>
    <w:rsid w:val="00766299"/>
    <w:rsid w:val="00766870"/>
    <w:rsid w:val="00767923"/>
    <w:rsid w:val="007702C7"/>
    <w:rsid w:val="007737A3"/>
    <w:rsid w:val="007738A0"/>
    <w:rsid w:val="0077606A"/>
    <w:rsid w:val="0078146D"/>
    <w:rsid w:val="00781801"/>
    <w:rsid w:val="0078318D"/>
    <w:rsid w:val="00784489"/>
    <w:rsid w:val="00784C33"/>
    <w:rsid w:val="0079363C"/>
    <w:rsid w:val="00793B6E"/>
    <w:rsid w:val="0079785B"/>
    <w:rsid w:val="007A4BB5"/>
    <w:rsid w:val="007A4FB6"/>
    <w:rsid w:val="007A5ABD"/>
    <w:rsid w:val="007A5AEB"/>
    <w:rsid w:val="007A6AA6"/>
    <w:rsid w:val="007B1550"/>
    <w:rsid w:val="007B1B3A"/>
    <w:rsid w:val="007B2632"/>
    <w:rsid w:val="007B4E82"/>
    <w:rsid w:val="007B5D7F"/>
    <w:rsid w:val="007B66EC"/>
    <w:rsid w:val="007B7C1E"/>
    <w:rsid w:val="007C1803"/>
    <w:rsid w:val="007C1B8F"/>
    <w:rsid w:val="007C1D1B"/>
    <w:rsid w:val="007C5329"/>
    <w:rsid w:val="007C74F1"/>
    <w:rsid w:val="007D6EC1"/>
    <w:rsid w:val="007E0835"/>
    <w:rsid w:val="007E2AC7"/>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45FE"/>
    <w:rsid w:val="008259FC"/>
    <w:rsid w:val="008304DA"/>
    <w:rsid w:val="00832534"/>
    <w:rsid w:val="0083284E"/>
    <w:rsid w:val="00834EDE"/>
    <w:rsid w:val="00835D1F"/>
    <w:rsid w:val="00837228"/>
    <w:rsid w:val="00840DE5"/>
    <w:rsid w:val="00842156"/>
    <w:rsid w:val="008444AE"/>
    <w:rsid w:val="008465BF"/>
    <w:rsid w:val="00847657"/>
    <w:rsid w:val="008503B3"/>
    <w:rsid w:val="00850C36"/>
    <w:rsid w:val="00851B4B"/>
    <w:rsid w:val="008527D8"/>
    <w:rsid w:val="00852A19"/>
    <w:rsid w:val="00852DD8"/>
    <w:rsid w:val="00852EBB"/>
    <w:rsid w:val="008545E7"/>
    <w:rsid w:val="0085585F"/>
    <w:rsid w:val="00855FFB"/>
    <w:rsid w:val="00856C7F"/>
    <w:rsid w:val="00860940"/>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97A61"/>
    <w:rsid w:val="008A1E8A"/>
    <w:rsid w:val="008A64B8"/>
    <w:rsid w:val="008B202B"/>
    <w:rsid w:val="008B3001"/>
    <w:rsid w:val="008B3CFE"/>
    <w:rsid w:val="008B5DBC"/>
    <w:rsid w:val="008B73BC"/>
    <w:rsid w:val="008C3C92"/>
    <w:rsid w:val="008C4E8A"/>
    <w:rsid w:val="008C73D5"/>
    <w:rsid w:val="008D2B2E"/>
    <w:rsid w:val="008D394D"/>
    <w:rsid w:val="008D4422"/>
    <w:rsid w:val="008D600B"/>
    <w:rsid w:val="008D640B"/>
    <w:rsid w:val="008E3C04"/>
    <w:rsid w:val="008E56E2"/>
    <w:rsid w:val="008E57F5"/>
    <w:rsid w:val="008F2111"/>
    <w:rsid w:val="008F2FC7"/>
    <w:rsid w:val="008F35A8"/>
    <w:rsid w:val="008F46E4"/>
    <w:rsid w:val="009016E3"/>
    <w:rsid w:val="009018EF"/>
    <w:rsid w:val="009039FB"/>
    <w:rsid w:val="00905F50"/>
    <w:rsid w:val="0090766A"/>
    <w:rsid w:val="00907FE2"/>
    <w:rsid w:val="00913750"/>
    <w:rsid w:val="00913815"/>
    <w:rsid w:val="00913F09"/>
    <w:rsid w:val="00916CCC"/>
    <w:rsid w:val="00917496"/>
    <w:rsid w:val="0092151E"/>
    <w:rsid w:val="0092600D"/>
    <w:rsid w:val="00926FB8"/>
    <w:rsid w:val="009326B2"/>
    <w:rsid w:val="00932AD3"/>
    <w:rsid w:val="0093434C"/>
    <w:rsid w:val="0093523E"/>
    <w:rsid w:val="00935C40"/>
    <w:rsid w:val="0093630E"/>
    <w:rsid w:val="00936E99"/>
    <w:rsid w:val="00937898"/>
    <w:rsid w:val="0094212E"/>
    <w:rsid w:val="0094216B"/>
    <w:rsid w:val="0094458A"/>
    <w:rsid w:val="0094466C"/>
    <w:rsid w:val="00945846"/>
    <w:rsid w:val="00947EC9"/>
    <w:rsid w:val="00951A8D"/>
    <w:rsid w:val="00952DD3"/>
    <w:rsid w:val="009533CE"/>
    <w:rsid w:val="00955B43"/>
    <w:rsid w:val="0095612C"/>
    <w:rsid w:val="00957036"/>
    <w:rsid w:val="00962A82"/>
    <w:rsid w:val="00962F9D"/>
    <w:rsid w:val="0096520E"/>
    <w:rsid w:val="009662F0"/>
    <w:rsid w:val="00967BE2"/>
    <w:rsid w:val="009739A9"/>
    <w:rsid w:val="00974B43"/>
    <w:rsid w:val="00975784"/>
    <w:rsid w:val="009761E9"/>
    <w:rsid w:val="00976FF0"/>
    <w:rsid w:val="00977FB6"/>
    <w:rsid w:val="009809F0"/>
    <w:rsid w:val="009820A2"/>
    <w:rsid w:val="009829B0"/>
    <w:rsid w:val="00984AB0"/>
    <w:rsid w:val="0098544D"/>
    <w:rsid w:val="00987484"/>
    <w:rsid w:val="009901C6"/>
    <w:rsid w:val="009908ED"/>
    <w:rsid w:val="00991245"/>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0EBA"/>
    <w:rsid w:val="009C51FE"/>
    <w:rsid w:val="009C69C7"/>
    <w:rsid w:val="009C7BF8"/>
    <w:rsid w:val="009D0479"/>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85242"/>
    <w:rsid w:val="00A90C1C"/>
    <w:rsid w:val="00A90DDC"/>
    <w:rsid w:val="00A90E13"/>
    <w:rsid w:val="00A92667"/>
    <w:rsid w:val="00A92A1A"/>
    <w:rsid w:val="00A936E7"/>
    <w:rsid w:val="00A9562A"/>
    <w:rsid w:val="00A959A5"/>
    <w:rsid w:val="00A96BB0"/>
    <w:rsid w:val="00A97408"/>
    <w:rsid w:val="00A97998"/>
    <w:rsid w:val="00A979D9"/>
    <w:rsid w:val="00AA0995"/>
    <w:rsid w:val="00AA0FDA"/>
    <w:rsid w:val="00AA1865"/>
    <w:rsid w:val="00AA2CF3"/>
    <w:rsid w:val="00AA3118"/>
    <w:rsid w:val="00AA6B88"/>
    <w:rsid w:val="00AA772B"/>
    <w:rsid w:val="00AA7B04"/>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3A2"/>
    <w:rsid w:val="00AF3DA6"/>
    <w:rsid w:val="00AF41EB"/>
    <w:rsid w:val="00AF4C34"/>
    <w:rsid w:val="00AF61C0"/>
    <w:rsid w:val="00AF65F0"/>
    <w:rsid w:val="00B0026F"/>
    <w:rsid w:val="00B012DE"/>
    <w:rsid w:val="00B04571"/>
    <w:rsid w:val="00B05458"/>
    <w:rsid w:val="00B07152"/>
    <w:rsid w:val="00B1214A"/>
    <w:rsid w:val="00B1328E"/>
    <w:rsid w:val="00B13707"/>
    <w:rsid w:val="00B13CD0"/>
    <w:rsid w:val="00B208E4"/>
    <w:rsid w:val="00B21518"/>
    <w:rsid w:val="00B21B81"/>
    <w:rsid w:val="00B2233E"/>
    <w:rsid w:val="00B24A31"/>
    <w:rsid w:val="00B25107"/>
    <w:rsid w:val="00B31F81"/>
    <w:rsid w:val="00B32A76"/>
    <w:rsid w:val="00B32C88"/>
    <w:rsid w:val="00B331B2"/>
    <w:rsid w:val="00B33284"/>
    <w:rsid w:val="00B35841"/>
    <w:rsid w:val="00B37FB0"/>
    <w:rsid w:val="00B4237D"/>
    <w:rsid w:val="00B424BA"/>
    <w:rsid w:val="00B42656"/>
    <w:rsid w:val="00B443B4"/>
    <w:rsid w:val="00B45888"/>
    <w:rsid w:val="00B45B15"/>
    <w:rsid w:val="00B4710F"/>
    <w:rsid w:val="00B51D96"/>
    <w:rsid w:val="00B529C4"/>
    <w:rsid w:val="00B5317F"/>
    <w:rsid w:val="00B53BAF"/>
    <w:rsid w:val="00B53BD7"/>
    <w:rsid w:val="00B55825"/>
    <w:rsid w:val="00B558D2"/>
    <w:rsid w:val="00B56096"/>
    <w:rsid w:val="00B612CE"/>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0E40"/>
    <w:rsid w:val="00BC2979"/>
    <w:rsid w:val="00BC39CB"/>
    <w:rsid w:val="00BC5201"/>
    <w:rsid w:val="00BC5D73"/>
    <w:rsid w:val="00BC6742"/>
    <w:rsid w:val="00BC7490"/>
    <w:rsid w:val="00BC74D7"/>
    <w:rsid w:val="00BC78CE"/>
    <w:rsid w:val="00BD0EA1"/>
    <w:rsid w:val="00BD11D6"/>
    <w:rsid w:val="00BD3DB6"/>
    <w:rsid w:val="00BD5A2E"/>
    <w:rsid w:val="00BD61F4"/>
    <w:rsid w:val="00BD751A"/>
    <w:rsid w:val="00BE20B2"/>
    <w:rsid w:val="00BE4FFC"/>
    <w:rsid w:val="00BF1387"/>
    <w:rsid w:val="00BF27F1"/>
    <w:rsid w:val="00BF3297"/>
    <w:rsid w:val="00BF3B42"/>
    <w:rsid w:val="00BF402E"/>
    <w:rsid w:val="00BF48CA"/>
    <w:rsid w:val="00BF4915"/>
    <w:rsid w:val="00BF4B96"/>
    <w:rsid w:val="00C01AD0"/>
    <w:rsid w:val="00C030CD"/>
    <w:rsid w:val="00C03497"/>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5B01"/>
    <w:rsid w:val="00C45D94"/>
    <w:rsid w:val="00C4698B"/>
    <w:rsid w:val="00C47870"/>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661"/>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2A04"/>
    <w:rsid w:val="00D02B6F"/>
    <w:rsid w:val="00D056A1"/>
    <w:rsid w:val="00D06931"/>
    <w:rsid w:val="00D12CAF"/>
    <w:rsid w:val="00D13280"/>
    <w:rsid w:val="00D13923"/>
    <w:rsid w:val="00D1698A"/>
    <w:rsid w:val="00D16A49"/>
    <w:rsid w:val="00D2261A"/>
    <w:rsid w:val="00D260FE"/>
    <w:rsid w:val="00D37157"/>
    <w:rsid w:val="00D422EB"/>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1E3D"/>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394E"/>
    <w:rsid w:val="00DC5888"/>
    <w:rsid w:val="00DD1519"/>
    <w:rsid w:val="00DD1BA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DF36D2"/>
    <w:rsid w:val="00E0064B"/>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2460"/>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2A1C"/>
    <w:rsid w:val="00E92C60"/>
    <w:rsid w:val="00E93A11"/>
    <w:rsid w:val="00E940DA"/>
    <w:rsid w:val="00E94513"/>
    <w:rsid w:val="00EA3BA2"/>
    <w:rsid w:val="00EA4066"/>
    <w:rsid w:val="00EA48B8"/>
    <w:rsid w:val="00EA6C50"/>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0B76"/>
    <w:rsid w:val="00EE564B"/>
    <w:rsid w:val="00EE79D6"/>
    <w:rsid w:val="00EF0BA7"/>
    <w:rsid w:val="00EF0D03"/>
    <w:rsid w:val="00EF0E84"/>
    <w:rsid w:val="00EF18D1"/>
    <w:rsid w:val="00EF35FB"/>
    <w:rsid w:val="00EF367E"/>
    <w:rsid w:val="00EF47BF"/>
    <w:rsid w:val="00EF4AB2"/>
    <w:rsid w:val="00EF5154"/>
    <w:rsid w:val="00EF5351"/>
    <w:rsid w:val="00EF7338"/>
    <w:rsid w:val="00EF779E"/>
    <w:rsid w:val="00F041C4"/>
    <w:rsid w:val="00F04FF1"/>
    <w:rsid w:val="00F06646"/>
    <w:rsid w:val="00F0691A"/>
    <w:rsid w:val="00F07FF9"/>
    <w:rsid w:val="00F1082E"/>
    <w:rsid w:val="00F14F6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4524C"/>
    <w:rsid w:val="00F51AD2"/>
    <w:rsid w:val="00F53829"/>
    <w:rsid w:val="00F57097"/>
    <w:rsid w:val="00F61CAD"/>
    <w:rsid w:val="00F62AA7"/>
    <w:rsid w:val="00F643E6"/>
    <w:rsid w:val="00F6484C"/>
    <w:rsid w:val="00F66DD2"/>
    <w:rsid w:val="00F67C9D"/>
    <w:rsid w:val="00F70200"/>
    <w:rsid w:val="00F70820"/>
    <w:rsid w:val="00F73830"/>
    <w:rsid w:val="00F7640C"/>
    <w:rsid w:val="00F818DC"/>
    <w:rsid w:val="00F81A86"/>
    <w:rsid w:val="00F84455"/>
    <w:rsid w:val="00F868E6"/>
    <w:rsid w:val="00F86DB5"/>
    <w:rsid w:val="00F86E3C"/>
    <w:rsid w:val="00F86E7B"/>
    <w:rsid w:val="00F9117A"/>
    <w:rsid w:val="00F92891"/>
    <w:rsid w:val="00F97162"/>
    <w:rsid w:val="00FA16EF"/>
    <w:rsid w:val="00FA4865"/>
    <w:rsid w:val="00FA4AA2"/>
    <w:rsid w:val="00FB0A47"/>
    <w:rsid w:val="00FB1F74"/>
    <w:rsid w:val="00FB3025"/>
    <w:rsid w:val="00FB56AE"/>
    <w:rsid w:val="00FB5E5B"/>
    <w:rsid w:val="00FC093C"/>
    <w:rsid w:val="00FC26A7"/>
    <w:rsid w:val="00FC4DF5"/>
    <w:rsid w:val="00FC5AA6"/>
    <w:rsid w:val="00FC6823"/>
    <w:rsid w:val="00FC7BCC"/>
    <w:rsid w:val="00FC7FDF"/>
    <w:rsid w:val="00FD2929"/>
    <w:rsid w:val="00FD29EC"/>
    <w:rsid w:val="00FD3118"/>
    <w:rsid w:val="00FD4590"/>
    <w:rsid w:val="00FD796D"/>
    <w:rsid w:val="00FE251C"/>
    <w:rsid w:val="00FE3329"/>
    <w:rsid w:val="00FE4A64"/>
    <w:rsid w:val="00FF00AD"/>
    <w:rsid w:val="00FF2317"/>
    <w:rsid w:val="00FF26BB"/>
    <w:rsid w:val="00FF2E1D"/>
    <w:rsid w:val="00FF5553"/>
    <w:rsid w:val="00FF5906"/>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2D0CB6"/>
    <w:rsid w:val="4D5824E1"/>
    <w:rsid w:val="4DC072C9"/>
    <w:rsid w:val="51616E44"/>
    <w:rsid w:val="65D7040A"/>
    <w:rsid w:val="66297900"/>
    <w:rsid w:val="66BE364E"/>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0">
    <w:name w:val="List Paragraph"/>
    <w:basedOn w:val="a0"/>
    <w:link w:val="Char7"/>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qFormat/>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7">
    <w:name w:val="列出段落 Char"/>
    <w:link w:val="af0"/>
    <w:uiPriority w:val="34"/>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0">
    <w:name w:val="List Paragraph"/>
    <w:basedOn w:val="a0"/>
    <w:link w:val="Char7"/>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8">
    <w:name w:val="Char"/>
    <w:basedOn w:val="a0"/>
    <w:qFormat/>
    <w:pPr>
      <w:tabs>
        <w:tab w:val="left" w:pos="360"/>
      </w:tabs>
    </w:pPr>
    <w:rPr>
      <w:sz w:val="24"/>
      <w:szCs w:val="24"/>
    </w:rPr>
  </w:style>
  <w:style w:type="character" w:customStyle="1" w:styleId="Char9">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7">
    <w:name w:val="列出段落 Char"/>
    <w:link w:val="af0"/>
    <w:uiPriority w:val="34"/>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cz.tj.gov.cn/" TargetMode="External"/><Relationship Id="rId7" Type="http://schemas.openxmlformats.org/officeDocument/2006/relationships/webSettings" Target="webSetting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oter" Target="footer1.xml"/><Relationship Id="rId10" Type="http://schemas.openxmlformats.org/officeDocument/2006/relationships/hyperlink" Target="http://www.creditchina.gov.cn" TargetMode="External"/><Relationship Id="rId19" Type="http://schemas.openxmlformats.org/officeDocument/2006/relationships/hyperlink" Target="http://tjgpc.cz.tj.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z.tj.gov.cn" TargetMode="External"/><Relationship Id="rId27" Type="http://schemas.openxmlformats.org/officeDocument/2006/relationships/hyperlink" Target="http://tjgpc.cz.tj.gov.c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3124C-DB52-4222-ACA4-50BDF295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89</Pages>
  <Words>6965</Words>
  <Characters>39705</Characters>
  <Application>Microsoft Office Word</Application>
  <DocSecurity>0</DocSecurity>
  <Lines>330</Lines>
  <Paragraphs>93</Paragraphs>
  <ScaleCrop>false</ScaleCrop>
  <Company>MS</Company>
  <LinksUpToDate>false</LinksUpToDate>
  <CharactersWithSpaces>46577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48</cp:revision>
  <cp:lastPrinted>2025-02-28T01:17:00Z</cp:lastPrinted>
  <dcterms:created xsi:type="dcterms:W3CDTF">2025-03-14T01:11:00Z</dcterms:created>
  <dcterms:modified xsi:type="dcterms:W3CDTF">2025-03-14T05:01:00Z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EF34227FDC414A2A90A5114349A15904</vt:lpwstr>
  </property>
  <property fmtid="{D5CDD505-2E9C-101B-9397-08002B2CF9AE}" pid="4" name="KSOTemplateDocerSaveRecord">
    <vt:lpwstr>eyJoZGlkIjoiZGRhYTI1NTc4NDg1NWUxNTI2ZThkMTQyZTFiZTc1MzcifQ==</vt:lpwstr>
  </property>
</Properties>
</file>